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38B" w:rsidRDefault="00AC638B">
      <w:pPr>
        <w:jc w:val="both"/>
        <w:rPr>
          <w:rFonts w:cs="Tahoma"/>
          <w:szCs w:val="20"/>
        </w:rPr>
      </w:pPr>
    </w:p>
    <w:p w:rsidR="00AC638B" w:rsidRDefault="00AC638B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nazwa i adres obiektu budowlanego:</w:t>
      </w:r>
    </w:p>
    <w:p w:rsidR="00F42B32" w:rsidRDefault="00F42B32" w:rsidP="0044009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="Tahoma"/>
          <w:b/>
          <w:bCs/>
          <w:sz w:val="32"/>
        </w:rPr>
      </w:pPr>
      <w:r>
        <w:rPr>
          <w:rFonts w:cs="Tahoma"/>
          <w:b/>
          <w:bCs/>
          <w:sz w:val="32"/>
        </w:rPr>
        <w:t>ROZ</w:t>
      </w:r>
      <w:r w:rsidR="009E262D">
        <w:rPr>
          <w:rFonts w:cs="Tahoma"/>
          <w:b/>
          <w:bCs/>
          <w:sz w:val="32"/>
        </w:rPr>
        <w:t>BUDOWA</w:t>
      </w:r>
      <w:r w:rsidR="002762CC">
        <w:rPr>
          <w:rFonts w:cs="Tahoma"/>
          <w:b/>
          <w:bCs/>
          <w:sz w:val="32"/>
        </w:rPr>
        <w:t xml:space="preserve"> DROGI</w:t>
      </w:r>
      <w:r w:rsidR="00610FD1">
        <w:rPr>
          <w:rFonts w:cs="Tahoma"/>
          <w:b/>
          <w:bCs/>
          <w:sz w:val="32"/>
        </w:rPr>
        <w:t xml:space="preserve"> </w:t>
      </w:r>
      <w:r>
        <w:rPr>
          <w:rFonts w:cs="Tahoma"/>
          <w:b/>
          <w:bCs/>
          <w:sz w:val="32"/>
        </w:rPr>
        <w:t xml:space="preserve">POWIATOWEJ NR </w:t>
      </w:r>
      <w:r w:rsidR="00E645C3">
        <w:rPr>
          <w:rFonts w:cs="Tahoma"/>
          <w:b/>
          <w:bCs/>
          <w:sz w:val="32"/>
        </w:rPr>
        <w:t>4129</w:t>
      </w:r>
      <w:r>
        <w:rPr>
          <w:rFonts w:cs="Tahoma"/>
          <w:b/>
          <w:bCs/>
          <w:sz w:val="32"/>
        </w:rPr>
        <w:t>W</w:t>
      </w:r>
    </w:p>
    <w:p w:rsidR="00E645C3" w:rsidRDefault="00E645C3" w:rsidP="00E645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="Tahoma"/>
          <w:b/>
          <w:bCs/>
          <w:sz w:val="32"/>
        </w:rPr>
      </w:pPr>
      <w:r>
        <w:rPr>
          <w:rFonts w:cs="Tahoma"/>
          <w:b/>
          <w:bCs/>
          <w:sz w:val="32"/>
        </w:rPr>
        <w:t>(</w:t>
      </w:r>
      <w:r w:rsidR="00440094">
        <w:rPr>
          <w:rFonts w:cs="Tahoma"/>
          <w:b/>
          <w:bCs/>
          <w:sz w:val="32"/>
        </w:rPr>
        <w:t>UL</w:t>
      </w:r>
      <w:r w:rsidR="00610FD1">
        <w:rPr>
          <w:rFonts w:cs="Tahoma"/>
          <w:b/>
          <w:bCs/>
          <w:sz w:val="32"/>
        </w:rPr>
        <w:t>IC</w:t>
      </w:r>
      <w:r>
        <w:rPr>
          <w:rFonts w:cs="Tahoma"/>
          <w:b/>
          <w:bCs/>
          <w:sz w:val="32"/>
        </w:rPr>
        <w:t>A</w:t>
      </w:r>
      <w:r w:rsidR="00610FD1">
        <w:rPr>
          <w:rFonts w:cs="Tahoma"/>
          <w:b/>
          <w:bCs/>
          <w:sz w:val="32"/>
        </w:rPr>
        <w:t xml:space="preserve"> </w:t>
      </w:r>
      <w:r>
        <w:rPr>
          <w:rFonts w:cs="Tahoma"/>
          <w:b/>
          <w:bCs/>
          <w:sz w:val="32"/>
        </w:rPr>
        <w:t>ŚWIERKOWA)</w:t>
      </w:r>
      <w:r w:rsidR="00440094">
        <w:rPr>
          <w:rFonts w:cs="Tahoma"/>
          <w:b/>
          <w:bCs/>
          <w:sz w:val="32"/>
        </w:rPr>
        <w:t> </w:t>
      </w:r>
      <w:r>
        <w:rPr>
          <w:rFonts w:cs="Tahoma"/>
          <w:b/>
          <w:bCs/>
          <w:sz w:val="32"/>
        </w:rPr>
        <w:t>POLEGAJĄCA NA WYKONANIU CHODNIKA OD DROGI KRAJOWEJ NR 92 NA ODCINKU OKOŁO 650 M W BRONISZACH,</w:t>
      </w:r>
    </w:p>
    <w:p w:rsidR="00EB0F2C" w:rsidRDefault="00E645C3" w:rsidP="00E645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="Tahoma"/>
          <w:b/>
          <w:bCs/>
          <w:sz w:val="32"/>
        </w:rPr>
      </w:pPr>
      <w:r>
        <w:rPr>
          <w:rFonts w:cs="Tahoma"/>
          <w:b/>
          <w:bCs/>
          <w:sz w:val="32"/>
        </w:rPr>
        <w:t>GMINA OŻARÓW MAZOWIECKI</w:t>
      </w:r>
    </w:p>
    <w:p w:rsidR="004467B1" w:rsidRDefault="004467B1" w:rsidP="004467B1">
      <w:pPr>
        <w:jc w:val="both"/>
        <w:rPr>
          <w:rFonts w:cs="Tahoma"/>
          <w:sz w:val="16"/>
          <w:szCs w:val="20"/>
        </w:rPr>
      </w:pPr>
    </w:p>
    <w:p w:rsidR="004467B1" w:rsidRPr="00F46031" w:rsidRDefault="004467B1" w:rsidP="004467B1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k</w:t>
      </w:r>
      <w:r w:rsidRPr="00F46031">
        <w:rPr>
          <w:rFonts w:cs="Tahoma"/>
          <w:sz w:val="16"/>
          <w:szCs w:val="20"/>
        </w:rPr>
        <w:t>ategoria obiektu budowlanego:</w:t>
      </w:r>
    </w:p>
    <w:p w:rsidR="004467B1" w:rsidRPr="001031D6" w:rsidRDefault="004467B1" w:rsidP="004467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IV </w:t>
      </w:r>
      <w:r>
        <w:rPr>
          <w:rFonts w:cs="Tahoma"/>
          <w:sz w:val="16"/>
          <w:szCs w:val="16"/>
        </w:rPr>
        <w:tab/>
        <w:t>-</w:t>
      </w:r>
      <w:r w:rsidRPr="001031D6">
        <w:rPr>
          <w:rFonts w:cs="Tahoma"/>
          <w:sz w:val="16"/>
          <w:szCs w:val="16"/>
        </w:rPr>
        <w:t xml:space="preserve"> elementy dróg publicznych tj. zjazdy</w:t>
      </w:r>
    </w:p>
    <w:p w:rsidR="004467B1" w:rsidRPr="001031D6" w:rsidRDefault="004467B1" w:rsidP="004467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cs="Tahoma"/>
          <w:sz w:val="16"/>
          <w:szCs w:val="16"/>
        </w:rPr>
      </w:pPr>
      <w:r w:rsidRPr="001031D6">
        <w:rPr>
          <w:rFonts w:cs="Tahoma"/>
          <w:sz w:val="16"/>
          <w:szCs w:val="16"/>
        </w:rPr>
        <w:t>XXV</w:t>
      </w:r>
      <w:r w:rsidRPr="001031D6">
        <w:rPr>
          <w:rFonts w:cs="Tahoma"/>
          <w:sz w:val="16"/>
          <w:szCs w:val="16"/>
        </w:rPr>
        <w:tab/>
        <w:t>- drogi</w:t>
      </w:r>
    </w:p>
    <w:p w:rsidR="004467B1" w:rsidRDefault="004467B1" w:rsidP="004467B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851"/>
        </w:tabs>
        <w:jc w:val="both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XXVI</w:t>
      </w:r>
      <w:r>
        <w:rPr>
          <w:rFonts w:cs="Tahoma"/>
          <w:sz w:val="16"/>
          <w:szCs w:val="16"/>
        </w:rPr>
        <w:tab/>
        <w:t>- sieci elektroenergetyczne i wodociągowe</w:t>
      </w:r>
    </w:p>
    <w:p w:rsidR="004467B1" w:rsidRDefault="004467B1" w:rsidP="004467B1">
      <w:pPr>
        <w:rPr>
          <w:rFonts w:cs="Tahoma"/>
          <w:szCs w:val="20"/>
        </w:rPr>
      </w:pPr>
    </w:p>
    <w:p w:rsidR="00AC638B" w:rsidRDefault="00AC638B">
      <w:pPr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inwestor:</w:t>
      </w:r>
    </w:p>
    <w:p w:rsidR="002870D9" w:rsidRPr="00B2465D" w:rsidRDefault="00610FD1" w:rsidP="002870D9">
      <w:pPr>
        <w:pStyle w:val="Nagwe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jc w:val="center"/>
        <w:rPr>
          <w:rFonts w:cs="Tahoma"/>
        </w:rPr>
      </w:pPr>
      <w:r>
        <w:rPr>
          <w:rFonts w:cs="Tahoma"/>
        </w:rPr>
        <w:t xml:space="preserve">Zarząd </w:t>
      </w:r>
      <w:r w:rsidR="00E645C3">
        <w:rPr>
          <w:rFonts w:cs="Tahoma"/>
        </w:rPr>
        <w:t>Powiat</w:t>
      </w:r>
      <w:r w:rsidR="0086170C">
        <w:rPr>
          <w:rFonts w:cs="Tahoma"/>
        </w:rPr>
        <w:t>u Warszawskiego Zachodniego</w:t>
      </w:r>
    </w:p>
    <w:p w:rsidR="002870D9" w:rsidRDefault="002870D9" w:rsidP="002870D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="Tahoma"/>
          <w:szCs w:val="20"/>
        </w:rPr>
      </w:pPr>
      <w:r w:rsidRPr="00E63613">
        <w:rPr>
          <w:rFonts w:cs="Tahoma"/>
        </w:rPr>
        <w:t>0</w:t>
      </w:r>
      <w:r w:rsidR="00610FD1">
        <w:rPr>
          <w:rFonts w:cs="Tahoma"/>
        </w:rPr>
        <w:t>5</w:t>
      </w:r>
      <w:r w:rsidRPr="00E63613">
        <w:rPr>
          <w:rFonts w:cs="Tahoma"/>
        </w:rPr>
        <w:t>-</w:t>
      </w:r>
      <w:r w:rsidR="00610FD1">
        <w:rPr>
          <w:rFonts w:cs="Tahoma"/>
        </w:rPr>
        <w:t>8</w:t>
      </w:r>
      <w:r w:rsidR="00E645C3">
        <w:rPr>
          <w:rFonts w:cs="Tahoma"/>
        </w:rPr>
        <w:t>5</w:t>
      </w:r>
      <w:r w:rsidR="00610FD1">
        <w:rPr>
          <w:rFonts w:cs="Tahoma"/>
        </w:rPr>
        <w:t>0</w:t>
      </w:r>
      <w:r w:rsidRPr="00E63613">
        <w:rPr>
          <w:rFonts w:cs="Tahoma"/>
        </w:rPr>
        <w:t xml:space="preserve"> </w:t>
      </w:r>
      <w:r w:rsidR="00E645C3">
        <w:rPr>
          <w:rFonts w:cs="Tahoma"/>
        </w:rPr>
        <w:t>Ożarów Mazowiecki</w:t>
      </w:r>
      <w:r w:rsidRPr="00E63613">
        <w:rPr>
          <w:rFonts w:cs="Tahoma"/>
        </w:rPr>
        <w:t xml:space="preserve">, ul. </w:t>
      </w:r>
      <w:r w:rsidR="00E645C3">
        <w:rPr>
          <w:rFonts w:cs="Tahoma"/>
        </w:rPr>
        <w:t>Poznańska</w:t>
      </w:r>
      <w:r w:rsidR="00610FD1">
        <w:rPr>
          <w:rFonts w:cs="Tahoma"/>
        </w:rPr>
        <w:t xml:space="preserve"> 30</w:t>
      </w:r>
      <w:r w:rsidR="00E645C3">
        <w:rPr>
          <w:rFonts w:cs="Tahoma"/>
        </w:rPr>
        <w:t>0</w:t>
      </w:r>
    </w:p>
    <w:p w:rsidR="00AC638B" w:rsidRDefault="004467B1" w:rsidP="004467B1">
      <w:pPr>
        <w:tabs>
          <w:tab w:val="left" w:pos="7445"/>
        </w:tabs>
        <w:jc w:val="both"/>
        <w:rPr>
          <w:rFonts w:cs="Tahoma"/>
          <w:szCs w:val="20"/>
        </w:rPr>
      </w:pPr>
      <w:r>
        <w:rPr>
          <w:rFonts w:cs="Tahoma"/>
          <w:szCs w:val="20"/>
        </w:rPr>
        <w:tab/>
      </w:r>
    </w:p>
    <w:p w:rsidR="00AC638B" w:rsidRDefault="00AC638B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część opracowania:</w:t>
      </w:r>
    </w:p>
    <w:p w:rsidR="003B7646" w:rsidRDefault="00E3691B" w:rsidP="003B764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PROJEKT BUDOWLANY</w:t>
      </w:r>
    </w:p>
    <w:p w:rsidR="009E1D17" w:rsidRDefault="009E1D17" w:rsidP="003B764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TOM II</w:t>
      </w:r>
    </w:p>
    <w:p w:rsidR="00E3691B" w:rsidRPr="00E3691B" w:rsidRDefault="00083AE8" w:rsidP="003B7646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center"/>
        <w:rPr>
          <w:b/>
          <w:bCs/>
          <w:sz w:val="24"/>
        </w:rPr>
      </w:pPr>
      <w:r>
        <w:rPr>
          <w:b/>
          <w:bCs/>
          <w:sz w:val="24"/>
        </w:rPr>
        <w:t>ROZBUDOWA URZĄDZEŃ ELEKTROENERGETYCZNYCH</w:t>
      </w:r>
    </w:p>
    <w:p w:rsidR="00AC638B" w:rsidRDefault="00AC638B">
      <w:pPr>
        <w:jc w:val="both"/>
        <w:rPr>
          <w:rFonts w:cs="Tahoma"/>
          <w:szCs w:val="20"/>
        </w:rPr>
      </w:pPr>
    </w:p>
    <w:p w:rsidR="00AC638B" w:rsidRDefault="00AC638B">
      <w:pPr>
        <w:rPr>
          <w:rFonts w:cs="Tahoma"/>
          <w:szCs w:val="20"/>
        </w:rPr>
      </w:pPr>
      <w:r>
        <w:rPr>
          <w:rFonts w:cs="Tahoma"/>
          <w:sz w:val="16"/>
          <w:szCs w:val="20"/>
        </w:rPr>
        <w:t>jednostka ewidencyjna i numery ewidencyjne działek, na których obiekt jest usytuowany:</w:t>
      </w:r>
    </w:p>
    <w:p w:rsidR="004467B1" w:rsidRPr="005B66A8" w:rsidRDefault="004467B1" w:rsidP="004467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402"/>
        </w:tabs>
        <w:rPr>
          <w:u w:val="single"/>
        </w:rPr>
      </w:pPr>
      <w:r w:rsidRPr="005B66A8">
        <w:rPr>
          <w:u w:val="single"/>
        </w:rPr>
        <w:t>obręb nr 0001 Bronisze</w:t>
      </w:r>
    </w:p>
    <w:p w:rsidR="004467B1" w:rsidRDefault="004467B1" w:rsidP="004467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402"/>
        </w:tabs>
      </w:pPr>
      <w:r>
        <w:t>działki nr ew.</w:t>
      </w:r>
      <w:r w:rsidRPr="00CF7247">
        <w:t>:</w:t>
      </w:r>
      <w:r>
        <w:t xml:space="preserve"> </w:t>
      </w:r>
      <w:r w:rsidRPr="00CF7247">
        <w:t>14</w:t>
      </w:r>
      <w:r>
        <w:t xml:space="preserve">/1, 14/3, 14/4, 14/6, </w:t>
      </w:r>
      <w:r w:rsidRPr="00CF7247">
        <w:t>22, 66, 67</w:t>
      </w:r>
    </w:p>
    <w:p w:rsidR="004467B1" w:rsidRPr="00CF7247" w:rsidRDefault="004467B1" w:rsidP="004467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402"/>
        </w:tabs>
      </w:pPr>
    </w:p>
    <w:p w:rsidR="004467B1" w:rsidRPr="005B66A8" w:rsidRDefault="004467B1" w:rsidP="004467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402"/>
        </w:tabs>
        <w:rPr>
          <w:u w:val="single"/>
        </w:rPr>
      </w:pPr>
      <w:r w:rsidRPr="005B66A8">
        <w:rPr>
          <w:u w:val="single"/>
        </w:rPr>
        <w:t>obręb nr 0033 SHRO Bronisze</w:t>
      </w:r>
    </w:p>
    <w:p w:rsidR="004467B1" w:rsidRDefault="004467B1" w:rsidP="004467B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3402"/>
        </w:tabs>
      </w:pPr>
      <w:r>
        <w:t xml:space="preserve">działki nr ew.: 1/8, </w:t>
      </w:r>
      <w:r w:rsidRPr="00CF7247">
        <w:t xml:space="preserve">1/9, 1/10, 1/14, 2, </w:t>
      </w:r>
    </w:p>
    <w:p w:rsidR="00AC638B" w:rsidRDefault="00AC638B">
      <w:pPr>
        <w:jc w:val="both"/>
        <w:rPr>
          <w:rFonts w:cs="Tahoma"/>
          <w:szCs w:val="20"/>
        </w:rPr>
      </w:pPr>
    </w:p>
    <w:p w:rsidR="00DF56A8" w:rsidRDefault="00DF56A8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C703FB" w:rsidRDefault="00C703FB">
      <w:pPr>
        <w:jc w:val="both"/>
        <w:rPr>
          <w:rFonts w:cs="Tahoma"/>
          <w:szCs w:val="20"/>
        </w:rPr>
      </w:pPr>
    </w:p>
    <w:p w:rsidR="00AC638B" w:rsidRDefault="00AC638B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zespół autorski: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1688"/>
        <w:gridCol w:w="1449"/>
        <w:gridCol w:w="1580"/>
        <w:gridCol w:w="1126"/>
        <w:gridCol w:w="1103"/>
      </w:tblGrid>
      <w:tr w:rsidR="00AC638B">
        <w:tc>
          <w:tcPr>
            <w:tcW w:w="2338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688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zakres / funkcja</w:t>
            </w:r>
          </w:p>
        </w:tc>
        <w:tc>
          <w:tcPr>
            <w:tcW w:w="1449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80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126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1103" w:type="dxa"/>
            <w:vAlign w:val="center"/>
          </w:tcPr>
          <w:p w:rsidR="00AC638B" w:rsidRDefault="00AC638B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podpis</w:t>
            </w:r>
          </w:p>
        </w:tc>
      </w:tr>
      <w:tr w:rsidR="00083AE8">
        <w:trPr>
          <w:trHeight w:val="454"/>
        </w:trPr>
        <w:tc>
          <w:tcPr>
            <w:tcW w:w="2338" w:type="dxa"/>
            <w:vAlign w:val="center"/>
          </w:tcPr>
          <w:p w:rsidR="00083AE8" w:rsidRDefault="00083AE8" w:rsidP="00083AE8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mgr inż. Jan Paczuski</w:t>
            </w:r>
          </w:p>
        </w:tc>
        <w:tc>
          <w:tcPr>
            <w:tcW w:w="1688" w:type="dxa"/>
            <w:vAlign w:val="center"/>
          </w:tcPr>
          <w:p w:rsidR="00083AE8" w:rsidRDefault="00083AE8" w:rsidP="00083AE8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projektant</w:t>
            </w:r>
          </w:p>
        </w:tc>
        <w:tc>
          <w:tcPr>
            <w:tcW w:w="1449" w:type="dxa"/>
            <w:vAlign w:val="center"/>
          </w:tcPr>
          <w:p w:rsidR="00A91C7E" w:rsidRPr="00A91C7E" w:rsidRDefault="00A91C7E" w:rsidP="00A91C7E">
            <w:pPr>
              <w:jc w:val="center"/>
              <w:rPr>
                <w:rFonts w:cs="Tahoma"/>
                <w:sz w:val="12"/>
                <w:szCs w:val="20"/>
              </w:rPr>
            </w:pPr>
            <w:r w:rsidRPr="00A91C7E">
              <w:rPr>
                <w:rFonts w:cs="Tahoma"/>
                <w:sz w:val="12"/>
                <w:szCs w:val="20"/>
              </w:rPr>
              <w:t xml:space="preserve">instalacyjno-inżynieryjna </w:t>
            </w:r>
          </w:p>
          <w:p w:rsidR="00083AE8" w:rsidRDefault="00A91C7E" w:rsidP="00A91C7E">
            <w:pPr>
              <w:jc w:val="center"/>
              <w:rPr>
                <w:rFonts w:cs="Tahoma"/>
                <w:sz w:val="16"/>
                <w:szCs w:val="20"/>
              </w:rPr>
            </w:pPr>
            <w:r w:rsidRPr="00A91C7E">
              <w:rPr>
                <w:rFonts w:cs="Tahoma"/>
                <w:sz w:val="12"/>
                <w:szCs w:val="20"/>
              </w:rPr>
              <w:t>w zakresie instalacji elektrycznych</w:t>
            </w:r>
          </w:p>
        </w:tc>
        <w:tc>
          <w:tcPr>
            <w:tcW w:w="1580" w:type="dxa"/>
            <w:vAlign w:val="center"/>
          </w:tcPr>
          <w:p w:rsidR="00083AE8" w:rsidRDefault="00083AE8" w:rsidP="00083AE8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St-275/82</w:t>
            </w:r>
          </w:p>
        </w:tc>
        <w:tc>
          <w:tcPr>
            <w:tcW w:w="1126" w:type="dxa"/>
            <w:vAlign w:val="center"/>
          </w:tcPr>
          <w:p w:rsidR="00083AE8" w:rsidRDefault="007B4B53" w:rsidP="00C703FB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3</w:t>
            </w:r>
            <w:r w:rsidR="00C703FB">
              <w:rPr>
                <w:rFonts w:cs="Tahoma"/>
                <w:sz w:val="16"/>
                <w:szCs w:val="20"/>
              </w:rPr>
              <w:t>1</w:t>
            </w:r>
            <w:r w:rsidR="00083AE8">
              <w:rPr>
                <w:rFonts w:cs="Tahoma"/>
                <w:sz w:val="16"/>
                <w:szCs w:val="20"/>
              </w:rPr>
              <w:t>.</w:t>
            </w:r>
            <w:r w:rsidR="00C703FB">
              <w:rPr>
                <w:rFonts w:cs="Tahoma"/>
                <w:sz w:val="16"/>
                <w:szCs w:val="20"/>
              </w:rPr>
              <w:t>05</w:t>
            </w:r>
            <w:r w:rsidR="00083AE8">
              <w:rPr>
                <w:rFonts w:cs="Tahoma"/>
                <w:sz w:val="16"/>
                <w:szCs w:val="20"/>
              </w:rPr>
              <w:t>.201</w:t>
            </w:r>
            <w:r w:rsidR="00C703FB">
              <w:rPr>
                <w:rFonts w:cs="Tahoma"/>
                <w:sz w:val="16"/>
                <w:szCs w:val="20"/>
              </w:rPr>
              <w:t>8 r.</w:t>
            </w:r>
          </w:p>
        </w:tc>
        <w:tc>
          <w:tcPr>
            <w:tcW w:w="1103" w:type="dxa"/>
            <w:vAlign w:val="center"/>
          </w:tcPr>
          <w:p w:rsidR="00083AE8" w:rsidRDefault="00083AE8" w:rsidP="00083AE8">
            <w:pPr>
              <w:jc w:val="center"/>
              <w:rPr>
                <w:rFonts w:cs="Tahoma"/>
                <w:sz w:val="16"/>
                <w:szCs w:val="20"/>
              </w:rPr>
            </w:pPr>
          </w:p>
        </w:tc>
      </w:tr>
      <w:tr w:rsidR="00C703FB">
        <w:trPr>
          <w:trHeight w:val="454"/>
        </w:trPr>
        <w:tc>
          <w:tcPr>
            <w:tcW w:w="2338" w:type="dxa"/>
            <w:vAlign w:val="center"/>
          </w:tcPr>
          <w:p w:rsidR="00C703FB" w:rsidRDefault="00C703FB" w:rsidP="00083AE8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mgr inż. Mariusz Janiszewski</w:t>
            </w:r>
          </w:p>
        </w:tc>
        <w:tc>
          <w:tcPr>
            <w:tcW w:w="1688" w:type="dxa"/>
            <w:vAlign w:val="center"/>
          </w:tcPr>
          <w:p w:rsidR="00C703FB" w:rsidRDefault="00C703FB" w:rsidP="00083AE8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opracowujący</w:t>
            </w:r>
          </w:p>
        </w:tc>
        <w:tc>
          <w:tcPr>
            <w:tcW w:w="1449" w:type="dxa"/>
            <w:vAlign w:val="center"/>
          </w:tcPr>
          <w:p w:rsidR="00C703FB" w:rsidRDefault="00C703FB" w:rsidP="00083AE8">
            <w:pPr>
              <w:jc w:val="center"/>
              <w:rPr>
                <w:rFonts w:cs="Tahoma"/>
                <w:sz w:val="16"/>
                <w:szCs w:val="20"/>
              </w:rPr>
            </w:pPr>
          </w:p>
        </w:tc>
        <w:tc>
          <w:tcPr>
            <w:tcW w:w="1580" w:type="dxa"/>
            <w:vAlign w:val="center"/>
          </w:tcPr>
          <w:p w:rsidR="00C703FB" w:rsidRDefault="00C703FB" w:rsidP="00083AE8">
            <w:pPr>
              <w:jc w:val="center"/>
              <w:rPr>
                <w:rFonts w:cs="Tahoma"/>
                <w:sz w:val="16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C703FB" w:rsidRDefault="007B4B53" w:rsidP="001D394F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3</w:t>
            </w:r>
            <w:r w:rsidR="00C703FB">
              <w:rPr>
                <w:rFonts w:cs="Tahoma"/>
                <w:sz w:val="16"/>
                <w:szCs w:val="20"/>
              </w:rPr>
              <w:t>1.05.2018 r.</w:t>
            </w:r>
          </w:p>
        </w:tc>
        <w:tc>
          <w:tcPr>
            <w:tcW w:w="1103" w:type="dxa"/>
            <w:vAlign w:val="center"/>
          </w:tcPr>
          <w:p w:rsidR="00C703FB" w:rsidRDefault="00C703FB" w:rsidP="00083AE8">
            <w:pPr>
              <w:jc w:val="center"/>
              <w:rPr>
                <w:rFonts w:cs="Tahoma"/>
                <w:sz w:val="16"/>
                <w:szCs w:val="20"/>
              </w:rPr>
            </w:pPr>
          </w:p>
        </w:tc>
      </w:tr>
    </w:tbl>
    <w:p w:rsidR="00AC638B" w:rsidRDefault="00AC638B">
      <w:pPr>
        <w:jc w:val="both"/>
        <w:rPr>
          <w:rFonts w:cs="Tahoma"/>
          <w:szCs w:val="20"/>
        </w:rPr>
      </w:pPr>
    </w:p>
    <w:p w:rsidR="00AC638B" w:rsidRDefault="00AC638B">
      <w:pPr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spis zawartości:</w:t>
      </w:r>
    </w:p>
    <w:p w:rsidR="00AC638B" w:rsidRDefault="00AC6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Spis zawartości znajduje się na stronie nr 2.</w:t>
      </w:r>
    </w:p>
    <w:p w:rsidR="00AC638B" w:rsidRDefault="00AC638B">
      <w:pPr>
        <w:jc w:val="both"/>
        <w:rPr>
          <w:rFonts w:cs="Tahoma"/>
          <w:szCs w:val="20"/>
        </w:rPr>
      </w:pPr>
    </w:p>
    <w:p w:rsidR="00AC638B" w:rsidRDefault="00AC638B">
      <w:pPr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wykaz załączonych do projektu uzgodnień, pozwoleń i opinii:</w:t>
      </w:r>
    </w:p>
    <w:p w:rsidR="00AC638B" w:rsidRDefault="00AC63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</w:rPr>
      </w:pPr>
      <w:r>
        <w:t>Wykaz załączonych uzgodnień, decyzji, pozwoleń i opinii znajduje się na stronie nr 3</w:t>
      </w:r>
    </w:p>
    <w:p w:rsidR="00AC638B" w:rsidRDefault="00AC638B">
      <w:pPr>
        <w:spacing w:line="276" w:lineRule="auto"/>
        <w:rPr>
          <w:rFonts w:cs="Tahoma"/>
          <w:b/>
          <w:bCs/>
          <w:spacing w:val="6"/>
          <w:sz w:val="18"/>
          <w:szCs w:val="18"/>
        </w:rPr>
      </w:pPr>
      <w:r>
        <w:br w:type="page"/>
      </w:r>
      <w:r>
        <w:rPr>
          <w:rFonts w:cs="Tahoma"/>
          <w:b/>
          <w:bCs/>
          <w:spacing w:val="6"/>
          <w:sz w:val="18"/>
          <w:szCs w:val="18"/>
        </w:rPr>
        <w:lastRenderedPageBreak/>
        <w:t>SPIS ZAWARTOŚCI OPRACOWANIA</w:t>
      </w:r>
    </w:p>
    <w:p w:rsidR="00AC638B" w:rsidRDefault="00E3691B">
      <w:pPr>
        <w:spacing w:line="276" w:lineRule="auto"/>
        <w:rPr>
          <w:rFonts w:cs="Tahoma"/>
          <w:b/>
          <w:bCs/>
          <w:spacing w:val="6"/>
          <w:sz w:val="18"/>
          <w:szCs w:val="18"/>
        </w:rPr>
      </w:pPr>
      <w:r>
        <w:rPr>
          <w:rFonts w:cs="Tahoma"/>
          <w:b/>
          <w:bCs/>
          <w:spacing w:val="6"/>
          <w:sz w:val="18"/>
          <w:szCs w:val="18"/>
        </w:rPr>
        <w:t>TOM I - PROJEKT ZAGOSPODAROWANIA TERENU DROGOWY I ODWODNIENIE</w:t>
      </w:r>
    </w:p>
    <w:p w:rsidR="00083AE8" w:rsidRDefault="00083AE8">
      <w:pPr>
        <w:spacing w:line="276" w:lineRule="auto"/>
        <w:rPr>
          <w:rFonts w:cs="Tahoma"/>
          <w:b/>
          <w:bCs/>
          <w:spacing w:val="6"/>
          <w:sz w:val="18"/>
          <w:szCs w:val="18"/>
        </w:rPr>
      </w:pPr>
    </w:p>
    <w:p w:rsidR="00083AE8" w:rsidRDefault="00083AE8">
      <w:pPr>
        <w:spacing w:line="276" w:lineRule="auto"/>
        <w:rPr>
          <w:rFonts w:cs="Tahoma"/>
          <w:b/>
          <w:bCs/>
          <w:spacing w:val="6"/>
          <w:sz w:val="18"/>
          <w:szCs w:val="18"/>
        </w:rPr>
      </w:pPr>
      <w:r>
        <w:rPr>
          <w:rFonts w:cs="Tahoma"/>
          <w:b/>
          <w:bCs/>
          <w:spacing w:val="6"/>
          <w:sz w:val="18"/>
          <w:szCs w:val="18"/>
        </w:rPr>
        <w:t>TOM II - PROJEKT ROZBUDOWY URZĄDZEŃ ELEKTROENERGETYCZNYCH</w:t>
      </w:r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BE563D">
        <w:rPr>
          <w:sz w:val="18"/>
          <w:szCs w:val="18"/>
        </w:rPr>
        <w:fldChar w:fldCharType="begin"/>
      </w:r>
      <w:r w:rsidR="00AC638B">
        <w:rPr>
          <w:sz w:val="18"/>
          <w:szCs w:val="18"/>
        </w:rPr>
        <w:instrText xml:space="preserve"> TOC \o "1-2" \h \z </w:instrText>
      </w:r>
      <w:r w:rsidRPr="00BE563D">
        <w:rPr>
          <w:sz w:val="18"/>
          <w:szCs w:val="18"/>
        </w:rPr>
        <w:fldChar w:fldCharType="separate"/>
      </w:r>
      <w:hyperlink w:anchor="_Toc515862617" w:history="1">
        <w:r w:rsidR="009B7EBF" w:rsidRPr="00C82695">
          <w:rPr>
            <w:rStyle w:val="Hipercze"/>
          </w:rPr>
          <w:t>1.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</w:rPr>
          <w:t>CZĘŚĆ OPISOWA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18" w:history="1">
        <w:r w:rsidR="009B7EBF" w:rsidRPr="00C82695">
          <w:rPr>
            <w:rStyle w:val="Hipercze"/>
          </w:rPr>
          <w:t>1.1.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PRZEDMIOT ORAZ ZAKRES INWESTYCJI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19" w:history="1">
        <w:r w:rsidR="009B7EBF" w:rsidRPr="00C82695">
          <w:rPr>
            <w:rStyle w:val="Hipercze"/>
          </w:rPr>
          <w:t>1.2.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PODSTAWA OPRACOWANIA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0" w:history="1">
        <w:r w:rsidR="009B7EBF" w:rsidRPr="00C82695">
          <w:rPr>
            <w:rStyle w:val="Hipercze"/>
          </w:rPr>
          <w:t>1.3.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STAN ISTNIEJĄCY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1" w:history="1">
        <w:r w:rsidR="009B7EBF" w:rsidRPr="00C82695">
          <w:rPr>
            <w:rStyle w:val="Hipercze"/>
          </w:rPr>
          <w:t>1.4.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STAN PROJEKTOWANY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2" w:history="1">
        <w:r w:rsidR="009B7EBF" w:rsidRPr="00C82695">
          <w:rPr>
            <w:rStyle w:val="Hipercze"/>
          </w:rPr>
          <w:t>1.5.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ZASILANIE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3" w:history="1">
        <w:r w:rsidR="009B7EBF" w:rsidRPr="00C82695">
          <w:rPr>
            <w:rStyle w:val="Hipercze"/>
          </w:rPr>
          <w:t>1.6.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PROJEKTOWANA SIEĆ OŚWIETLENIA ULICZNEGO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4" w:history="1">
        <w:r w:rsidR="009B7EBF" w:rsidRPr="00C82695">
          <w:rPr>
            <w:rStyle w:val="Hipercze"/>
          </w:rPr>
          <w:t>1.7.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PUNKTY OŚWIETLENIOWE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5" w:history="1">
        <w:r w:rsidR="009B7EBF" w:rsidRPr="00C82695">
          <w:rPr>
            <w:rStyle w:val="Hipercze"/>
          </w:rPr>
          <w:t>1.8.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STEROWANIE I POMIAR ENERGII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6" w:history="1">
        <w:r w:rsidR="009B7EBF" w:rsidRPr="00C82695">
          <w:rPr>
            <w:rStyle w:val="Hipercze"/>
          </w:rPr>
          <w:t>1.9.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OCHRONA OD PORAŻEŃ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15862627" w:history="1">
        <w:r w:rsidR="009B7EBF" w:rsidRPr="00C82695">
          <w:rPr>
            <w:rStyle w:val="Hipercze"/>
          </w:rPr>
          <w:t>1.10.</w:t>
        </w:r>
        <w:r w:rsidR="009B7EBF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B7EBF" w:rsidRPr="00C82695">
          <w:rPr>
            <w:rStyle w:val="Hipercze"/>
          </w:rPr>
          <w:t>UWAGI KOŃCOWE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15862628" w:history="1">
        <w:r w:rsidR="009B7EBF" w:rsidRPr="00C82695">
          <w:rPr>
            <w:rStyle w:val="Hipercze"/>
            <w:rFonts w:cs="Tahoma"/>
          </w:rPr>
          <w:t>2.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  <w:rFonts w:cs="Tahoma"/>
          </w:rPr>
          <w:t>ZESTAWIENIE MATERIAŁÓW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15862629" w:history="1">
        <w:r w:rsidR="009B7EBF" w:rsidRPr="00C82695">
          <w:rPr>
            <w:rStyle w:val="Hipercze"/>
          </w:rPr>
          <w:t>3.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</w:rPr>
          <w:t>INFORMACJA DOTYCZĄCA BEZPIECZEŃSTWA I OCHRONY ZDROWIA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15862630" w:history="1">
        <w:r w:rsidR="009B7EBF" w:rsidRPr="00C82695">
          <w:rPr>
            <w:rStyle w:val="Hipercze"/>
          </w:rPr>
          <w:t>4.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</w:rPr>
          <w:t>RYSUNKI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15862631" w:history="1">
        <w:r w:rsidR="009B7EBF" w:rsidRPr="00C82695">
          <w:rPr>
            <w:rStyle w:val="Hipercze"/>
          </w:rPr>
          <w:t>5.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</w:rPr>
          <w:t>OŚWIADCZENIE PROJEKTANTA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9B7EBF" w:rsidRDefault="00BE563D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15862632" w:history="1">
        <w:r w:rsidR="009B7EBF" w:rsidRPr="00C82695">
          <w:rPr>
            <w:rStyle w:val="Hipercze"/>
            <w:rFonts w:cs="Tahoma"/>
          </w:rPr>
          <w:t>6.</w:t>
        </w:r>
        <w:r w:rsidR="009B7EBF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9B7EBF" w:rsidRPr="00C82695">
          <w:rPr>
            <w:rStyle w:val="Hipercze"/>
            <w:rFonts w:cs="Tahoma"/>
          </w:rPr>
          <w:t>ZAŁĄCZNIKI</w:t>
        </w:r>
        <w:r w:rsidR="009B7EBF">
          <w:rPr>
            <w:webHidden/>
          </w:rPr>
          <w:tab/>
        </w:r>
        <w:r>
          <w:rPr>
            <w:webHidden/>
          </w:rPr>
          <w:fldChar w:fldCharType="begin"/>
        </w:r>
        <w:r w:rsidR="009B7EBF">
          <w:rPr>
            <w:webHidden/>
          </w:rPr>
          <w:instrText xml:space="preserve"> PAGEREF _Toc515862632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2129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AC638B" w:rsidRDefault="00BE563D">
      <w:pPr>
        <w:tabs>
          <w:tab w:val="left" w:pos="744"/>
          <w:tab w:val="right" w:leader="dot" w:pos="9066"/>
        </w:tabs>
        <w:rPr>
          <w:bCs/>
          <w:sz w:val="18"/>
          <w:szCs w:val="18"/>
        </w:rPr>
      </w:pPr>
      <w:r>
        <w:rPr>
          <w:sz w:val="18"/>
          <w:szCs w:val="18"/>
        </w:rPr>
        <w:fldChar w:fldCharType="end"/>
      </w:r>
    </w:p>
    <w:p w:rsidR="00AC638B" w:rsidRDefault="00AC638B">
      <w:pPr>
        <w:pStyle w:val="Tekstpodstawowy"/>
        <w:tabs>
          <w:tab w:val="clear" w:pos="360"/>
          <w:tab w:val="num" w:pos="426"/>
          <w:tab w:val="right" w:leader="dot" w:pos="9072"/>
        </w:tabs>
        <w:spacing w:line="240" w:lineRule="auto"/>
        <w:rPr>
          <w:b/>
          <w:bCs/>
          <w:sz w:val="18"/>
          <w:szCs w:val="18"/>
        </w:rPr>
      </w:pPr>
    </w:p>
    <w:p w:rsidR="00AC638B" w:rsidRDefault="00AC638B">
      <w:pPr>
        <w:pStyle w:val="Tekstpodstawowy"/>
        <w:tabs>
          <w:tab w:val="clear" w:pos="360"/>
          <w:tab w:val="num" w:pos="426"/>
          <w:tab w:val="right" w:leader="dot" w:pos="9072"/>
        </w:tabs>
        <w:spacing w:line="240" w:lineRule="auto"/>
        <w:rPr>
          <w:b/>
          <w:bCs/>
        </w:rPr>
      </w:pPr>
      <w:r>
        <w:rPr>
          <w:b/>
          <w:bCs/>
        </w:rPr>
        <w:br w:type="page"/>
      </w:r>
    </w:p>
    <w:p w:rsidR="00AC638B" w:rsidRDefault="00AC638B">
      <w:pPr>
        <w:rPr>
          <w:b/>
          <w:bCs/>
        </w:rPr>
      </w:pPr>
      <w:r>
        <w:rPr>
          <w:b/>
          <w:bCs/>
        </w:rPr>
        <w:lastRenderedPageBreak/>
        <w:t>WYKAZ ZAŁĄCZONYCH DO PROJEKTU UZGODNIEŃ, POZWOLEŃ I OPINII</w:t>
      </w:r>
    </w:p>
    <w:p w:rsidR="00AC638B" w:rsidRDefault="00AC63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43"/>
        <w:gridCol w:w="3455"/>
        <w:gridCol w:w="2976"/>
        <w:gridCol w:w="2336"/>
      </w:tblGrid>
      <w:tr w:rsidR="00AC638B" w:rsidRPr="00697579">
        <w:trPr>
          <w:trHeight w:val="399"/>
        </w:trPr>
        <w:tc>
          <w:tcPr>
            <w:tcW w:w="443" w:type="dxa"/>
            <w:tcBorders>
              <w:bottom w:val="double" w:sz="4" w:space="0" w:color="auto"/>
            </w:tcBorders>
            <w:vAlign w:val="center"/>
          </w:tcPr>
          <w:p w:rsidR="00AC638B" w:rsidRPr="00697579" w:rsidRDefault="00AC638B">
            <w:pPr>
              <w:rPr>
                <w:b/>
                <w:bCs/>
              </w:rPr>
            </w:pPr>
            <w:r w:rsidRPr="00697579">
              <w:rPr>
                <w:b/>
                <w:bCs/>
              </w:rPr>
              <w:t>Lp.</w:t>
            </w:r>
          </w:p>
        </w:tc>
        <w:tc>
          <w:tcPr>
            <w:tcW w:w="3455" w:type="dxa"/>
            <w:tcBorders>
              <w:bottom w:val="double" w:sz="4" w:space="0" w:color="auto"/>
            </w:tcBorders>
            <w:vAlign w:val="center"/>
          </w:tcPr>
          <w:p w:rsidR="00AC638B" w:rsidRPr="00697579" w:rsidRDefault="00AC638B">
            <w:pPr>
              <w:jc w:val="center"/>
              <w:rPr>
                <w:b/>
                <w:bCs/>
              </w:rPr>
            </w:pPr>
            <w:r w:rsidRPr="00697579">
              <w:rPr>
                <w:b/>
                <w:bCs/>
              </w:rPr>
              <w:t>Nazwa jednostki</w:t>
            </w:r>
          </w:p>
        </w:tc>
        <w:tc>
          <w:tcPr>
            <w:tcW w:w="2976" w:type="dxa"/>
            <w:tcBorders>
              <w:bottom w:val="double" w:sz="4" w:space="0" w:color="auto"/>
            </w:tcBorders>
            <w:vAlign w:val="center"/>
          </w:tcPr>
          <w:p w:rsidR="00AC638B" w:rsidRPr="00697579" w:rsidRDefault="00AC638B">
            <w:pPr>
              <w:jc w:val="center"/>
              <w:rPr>
                <w:b/>
                <w:bCs/>
              </w:rPr>
            </w:pPr>
            <w:r w:rsidRPr="00697579">
              <w:rPr>
                <w:b/>
                <w:bCs/>
              </w:rPr>
              <w:t>Dotyczy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:rsidR="00AC638B" w:rsidRPr="00697579" w:rsidRDefault="00AC638B">
            <w:pPr>
              <w:jc w:val="center"/>
              <w:rPr>
                <w:b/>
                <w:bCs/>
              </w:rPr>
            </w:pPr>
            <w:r w:rsidRPr="00697579">
              <w:rPr>
                <w:b/>
                <w:bCs/>
              </w:rPr>
              <w:t>Data i symbol</w:t>
            </w:r>
          </w:p>
        </w:tc>
      </w:tr>
      <w:tr w:rsidR="00503ECC" w:rsidRPr="00697579" w:rsidTr="003F4771">
        <w:trPr>
          <w:trHeight w:val="572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ECC" w:rsidRPr="00697579" w:rsidRDefault="00503ECC">
            <w:pPr>
              <w:jc w:val="center"/>
              <w:rPr>
                <w:sz w:val="16"/>
              </w:rPr>
            </w:pPr>
            <w:r w:rsidRPr="00697579">
              <w:rPr>
                <w:sz w:val="16"/>
              </w:rPr>
              <w:t>1.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ECC" w:rsidRPr="00697579" w:rsidRDefault="00C703FB" w:rsidP="00503ECC">
            <w:pPr>
              <w:pStyle w:val="xl35"/>
              <w:spacing w:before="0" w:beforeAutospacing="0" w:after="0" w:afterAutospacing="0"/>
            </w:pPr>
            <w:r w:rsidRPr="00697579">
              <w:t>Urząd Miejski w Ożarowie Mazowieckim</w:t>
            </w:r>
          </w:p>
          <w:p w:rsidR="00C703FB" w:rsidRPr="00697579" w:rsidRDefault="00C703FB" w:rsidP="00503ECC">
            <w:pPr>
              <w:pStyle w:val="xl35"/>
              <w:spacing w:before="0" w:beforeAutospacing="0" w:after="0" w:afterAutospacing="0"/>
            </w:pPr>
            <w:r w:rsidRPr="00697579">
              <w:t>Wydział Inwestycji i Remontów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3ECC" w:rsidRPr="00697579" w:rsidRDefault="00C703FB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 w:rsidRPr="00697579">
              <w:rPr>
                <w:rFonts w:cs="Times New Roman"/>
                <w:szCs w:val="24"/>
              </w:rPr>
              <w:t>Wydania warunków przebudowy istn. oświetlenia ulicznego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B53" w:rsidRDefault="00C703FB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 w:rsidRPr="00697579">
              <w:rPr>
                <w:rFonts w:cs="Times New Roman"/>
                <w:szCs w:val="24"/>
              </w:rPr>
              <w:t xml:space="preserve">WIR.7226.6.2018.AŻ </w:t>
            </w:r>
          </w:p>
          <w:p w:rsidR="00E3691B" w:rsidRPr="00697579" w:rsidRDefault="00C703FB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 w:rsidRPr="00697579">
              <w:rPr>
                <w:rFonts w:cs="Times New Roman"/>
                <w:szCs w:val="24"/>
              </w:rPr>
              <w:t>z dn. 02.02.2018 r.</w:t>
            </w:r>
          </w:p>
        </w:tc>
      </w:tr>
      <w:tr w:rsidR="00697579" w:rsidRPr="00697579" w:rsidTr="003F4771">
        <w:trPr>
          <w:trHeight w:val="572"/>
        </w:trPr>
        <w:tc>
          <w:tcPr>
            <w:tcW w:w="4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579" w:rsidRPr="00697579" w:rsidRDefault="00697579">
            <w:pPr>
              <w:jc w:val="center"/>
              <w:rPr>
                <w:sz w:val="16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579" w:rsidRPr="00697579" w:rsidRDefault="00697579" w:rsidP="00503ECC">
            <w:pPr>
              <w:pStyle w:val="xl35"/>
              <w:spacing w:before="0" w:beforeAutospacing="0" w:after="0" w:afterAutospacing="0"/>
            </w:pPr>
            <w:r>
              <w:t>Starosta Warszawski Zachodni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7579" w:rsidRPr="00697579" w:rsidRDefault="00697579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Koordynacja usytuowania projektowanej sieci uzbrojenia terenu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B53" w:rsidRDefault="007B4B53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OD.6630.323.2018 </w:t>
            </w:r>
          </w:p>
          <w:p w:rsidR="007B4B53" w:rsidRPr="00697579" w:rsidRDefault="007B4B53" w:rsidP="00503ECC">
            <w:pPr>
              <w:pStyle w:val="xl35"/>
              <w:spacing w:before="0" w:beforeAutospacing="0" w:after="0" w:afterAutospacing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 dn. 31.05.2018 r.</w:t>
            </w:r>
          </w:p>
        </w:tc>
      </w:tr>
    </w:tbl>
    <w:p w:rsidR="006B3535" w:rsidRPr="00697579" w:rsidRDefault="006B3535">
      <w:pPr>
        <w:tabs>
          <w:tab w:val="right" w:pos="8789"/>
        </w:tabs>
        <w:rPr>
          <w:rFonts w:cs="Tahoma"/>
          <w:position w:val="6"/>
        </w:rPr>
      </w:pPr>
    </w:p>
    <w:p w:rsidR="00AC638B" w:rsidRDefault="006B3535">
      <w:pPr>
        <w:tabs>
          <w:tab w:val="right" w:pos="8789"/>
        </w:tabs>
        <w:rPr>
          <w:rFonts w:cs="Tahoma"/>
          <w:position w:val="6"/>
        </w:rPr>
      </w:pPr>
      <w:r w:rsidRPr="00697579">
        <w:rPr>
          <w:rFonts w:cs="Tahoma"/>
          <w:position w:val="6"/>
        </w:rPr>
        <w:br w:type="page"/>
      </w:r>
    </w:p>
    <w:p w:rsidR="00AC638B" w:rsidRDefault="00AC638B">
      <w:pPr>
        <w:pStyle w:val="Nagwek1"/>
        <w:numPr>
          <w:ilvl w:val="0"/>
          <w:numId w:val="5"/>
        </w:numPr>
      </w:pPr>
      <w:bookmarkStart w:id="0" w:name="_Toc515862617"/>
      <w:r>
        <w:lastRenderedPageBreak/>
        <w:t>CZĘŚĆ OPISOWA</w:t>
      </w:r>
      <w:bookmarkEnd w:id="0"/>
    </w:p>
    <w:p w:rsidR="00AC638B" w:rsidRDefault="00697579">
      <w:pPr>
        <w:pStyle w:val="Nagwek2"/>
        <w:numPr>
          <w:ilvl w:val="1"/>
          <w:numId w:val="5"/>
        </w:numPr>
      </w:pPr>
      <w:bookmarkStart w:id="1" w:name="_Toc515862618"/>
      <w:r>
        <w:t xml:space="preserve">PRZEDMIOT ORAZ </w:t>
      </w:r>
      <w:r w:rsidR="00AC638B">
        <w:t>ZAKRES INWESTYCJI</w:t>
      </w:r>
      <w:bookmarkEnd w:id="1"/>
    </w:p>
    <w:p w:rsidR="00DC4EAC" w:rsidRDefault="00AC638B" w:rsidP="001D394F">
      <w:pPr>
        <w:pStyle w:val="Tekstpodstawowy"/>
        <w:ind w:firstLine="284"/>
      </w:pPr>
      <w:r>
        <w:t>Przedmiotem opracowania jest</w:t>
      </w:r>
      <w:r w:rsidR="00E3691B">
        <w:t xml:space="preserve"> </w:t>
      </w:r>
      <w:r w:rsidR="00697579">
        <w:t>projekt rozbudowy urządzeń el</w:t>
      </w:r>
      <w:r w:rsidR="00AB4226">
        <w:t>ektroenergetycznych w związku z </w:t>
      </w:r>
      <w:r w:rsidR="00654D32">
        <w:t>rozbudow</w:t>
      </w:r>
      <w:r w:rsidR="00697579">
        <w:t>ą</w:t>
      </w:r>
      <w:r w:rsidR="00654D32">
        <w:t xml:space="preserve"> drogi powiatowej nr 4129W</w:t>
      </w:r>
      <w:r w:rsidR="00E3691B">
        <w:t xml:space="preserve"> - ulicy Świerkowej</w:t>
      </w:r>
      <w:r w:rsidR="00E4741F">
        <w:t xml:space="preserve"> </w:t>
      </w:r>
      <w:r w:rsidR="00654D32">
        <w:t>od drogi krajowej nr </w:t>
      </w:r>
      <w:r w:rsidR="00D03412">
        <w:t>92 na </w:t>
      </w:r>
      <w:r w:rsidR="008B7A4D">
        <w:t xml:space="preserve">odcinku około 650 m w Broniszach, </w:t>
      </w:r>
      <w:r w:rsidR="00766CE5">
        <w:t xml:space="preserve">gmina </w:t>
      </w:r>
      <w:r w:rsidR="008B7A4D">
        <w:t>Ożarów Mazowiecki</w:t>
      </w:r>
      <w:r w:rsidR="00766CE5">
        <w:t xml:space="preserve">, </w:t>
      </w:r>
      <w:r w:rsidR="00101C09">
        <w:t xml:space="preserve">powiat </w:t>
      </w:r>
      <w:r w:rsidR="008B7A4D">
        <w:t>warszawski zachodni</w:t>
      </w:r>
      <w:r w:rsidR="00D457E3">
        <w:t xml:space="preserve">, województwo mazowieckie. </w:t>
      </w:r>
    </w:p>
    <w:p w:rsidR="00AC638B" w:rsidRDefault="00AC638B" w:rsidP="00D74EA5">
      <w:pPr>
        <w:pStyle w:val="Tekstpodstawowy"/>
      </w:pPr>
    </w:p>
    <w:p w:rsidR="0055723D" w:rsidRPr="00D457E3" w:rsidRDefault="00BE563D" w:rsidP="00D74EA5">
      <w:pPr>
        <w:pStyle w:val="Tekstpodstawowy"/>
      </w:pPr>
      <w:r>
        <w:rPr>
          <w:noProof/>
        </w:rPr>
        <w:pict>
          <v:oval id="Oval 20" o:spid="_x0000_s1026" style="position:absolute;left:0;text-align:left;margin-left:158pt;margin-top:30.1pt;width:49.7pt;height:55.1pt;rotation:5193611fd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" filled="f" strokeweight="3pt">
            <v:stroke dashstyle="dash"/>
          </v:oval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4.4pt;margin-top:1.85pt;width:42pt;height:56.9pt;z-index:251659776;visibility:visible;mso-wrap-edited:f;mso-position-horizontal-relative:text;mso-position-vertical-relative:text" wrapcoords="10211 415 5105 5815 -393 10385 5498 13708 5498 15785 8640 20354 10211 21185 11782 21185 12960 20354 16495 15369 16102 13708 21600 11215 21600 10800 17280 6646 15709 4569 11782 415 10211 415">
            <v:imagedata r:id="rId8" o:title=""/>
            <w10:anchorlock/>
          </v:shape>
          <o:OLEObject Type="Embed" ProgID="Word.Picture.8" ShapeID="_x0000_s1062" DrawAspect="Content" ObjectID="_1594103923" r:id="rId9"/>
        </w:pict>
      </w:r>
      <w:r w:rsidR="002E4F10">
        <w:rPr>
          <w:noProof/>
        </w:rPr>
        <w:drawing>
          <wp:inline distT="0" distB="0" distL="0" distR="0">
            <wp:extent cx="5484215" cy="3451192"/>
            <wp:effectExtent l="19050" t="0" r="2185" b="0"/>
            <wp:docPr id="3" name="Obraz 2" descr="Orientacj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ientacja.JPG"/>
                    <pic:cNvPicPr/>
                  </pic:nvPicPr>
                  <pic:blipFill>
                    <a:blip r:embed="rId10" cstate="print"/>
                    <a:srcRect l="3088" r="4632" b="12287"/>
                    <a:stretch>
                      <a:fillRect/>
                    </a:stretch>
                  </pic:blipFill>
                  <pic:spPr>
                    <a:xfrm>
                      <a:off x="0" y="0"/>
                      <a:ext cx="5484215" cy="3451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638B" w:rsidRPr="00697579" w:rsidRDefault="00AC638B" w:rsidP="00697579">
      <w:pPr>
        <w:pStyle w:val="Tekstpodstawowy"/>
        <w:spacing w:after="240"/>
        <w:jc w:val="center"/>
        <w:rPr>
          <w:sz w:val="16"/>
        </w:rPr>
      </w:pPr>
      <w:r w:rsidRPr="00697579">
        <w:rPr>
          <w:sz w:val="16"/>
        </w:rPr>
        <w:t>Rys. 1.1. Orient</w:t>
      </w:r>
      <w:r w:rsidR="00F42B32" w:rsidRPr="00697579">
        <w:rPr>
          <w:sz w:val="16"/>
        </w:rPr>
        <w:t>acja położenia terenu skala 1:2</w:t>
      </w:r>
      <w:r w:rsidR="008B7A4D" w:rsidRPr="00697579">
        <w:rPr>
          <w:sz w:val="16"/>
        </w:rPr>
        <w:t>5</w:t>
      </w:r>
      <w:r w:rsidR="002F0D5A" w:rsidRPr="00697579">
        <w:rPr>
          <w:sz w:val="16"/>
        </w:rPr>
        <w:t xml:space="preserve"> </w:t>
      </w:r>
      <w:r w:rsidRPr="00697579">
        <w:rPr>
          <w:sz w:val="16"/>
        </w:rPr>
        <w:t>000.</w:t>
      </w:r>
    </w:p>
    <w:p w:rsidR="00AC638B" w:rsidRDefault="00AC638B" w:rsidP="001D394F">
      <w:pPr>
        <w:pStyle w:val="Tekstpodstawowy"/>
        <w:ind w:firstLine="284"/>
      </w:pPr>
      <w:r>
        <w:t>W zakresie zamierzenia budowlanego są następujące elementy zagospodarowania terenu:</w:t>
      </w:r>
    </w:p>
    <w:p w:rsidR="007E1746" w:rsidRDefault="00E4741F" w:rsidP="0000170C">
      <w:pPr>
        <w:pStyle w:val="Tekstpodstawowy"/>
        <w:numPr>
          <w:ilvl w:val="0"/>
          <w:numId w:val="3"/>
        </w:numPr>
      </w:pPr>
      <w:r>
        <w:t>roz</w:t>
      </w:r>
      <w:r w:rsidR="0086170C">
        <w:t>budowa oświetlenia ulicznego</w:t>
      </w:r>
      <w:r w:rsidR="00083AE8">
        <w:t>.</w:t>
      </w:r>
    </w:p>
    <w:p w:rsidR="009508EF" w:rsidRDefault="009508EF" w:rsidP="00F57DEE">
      <w:pPr>
        <w:pStyle w:val="Nagwek2"/>
        <w:numPr>
          <w:ilvl w:val="1"/>
          <w:numId w:val="5"/>
        </w:numPr>
      </w:pPr>
      <w:bookmarkStart w:id="2" w:name="_Toc515862619"/>
      <w:bookmarkStart w:id="3" w:name="_Toc422735250"/>
      <w:bookmarkStart w:id="4" w:name="_Toc436038620"/>
      <w:r>
        <w:t>PODSTAWA OPRACOWANIA</w:t>
      </w:r>
      <w:bookmarkEnd w:id="2"/>
    </w:p>
    <w:p w:rsidR="009508EF" w:rsidRDefault="009508EF" w:rsidP="009508EF">
      <w:pPr>
        <w:pStyle w:val="Tekstpodstawowy"/>
        <w:rPr>
          <w:position w:val="8"/>
        </w:rPr>
      </w:pPr>
      <w:r>
        <w:rPr>
          <w:position w:val="8"/>
        </w:rPr>
        <w:t>Opracowanie sporządzono na podstawie następujących materiałów:</w:t>
      </w:r>
    </w:p>
    <w:p w:rsidR="007B4B53" w:rsidRDefault="00697579" w:rsidP="007B4B53">
      <w:pPr>
        <w:pStyle w:val="Tekstpodstawowy"/>
        <w:numPr>
          <w:ilvl w:val="0"/>
          <w:numId w:val="1"/>
        </w:numPr>
      </w:pPr>
      <w:r w:rsidRPr="00A0313A">
        <w:t xml:space="preserve">warunki przebudowy istniejącego oświetlenia ulicznego - pismo nr </w:t>
      </w:r>
      <w:r w:rsidRPr="00697579">
        <w:t>WIR.7226.6.2018.AŻ z dn. 02.02.2018 r.</w:t>
      </w:r>
      <w:r>
        <w:t>,</w:t>
      </w:r>
    </w:p>
    <w:p w:rsidR="00697579" w:rsidRPr="007B4B53" w:rsidRDefault="00697579" w:rsidP="007B4B53">
      <w:pPr>
        <w:pStyle w:val="Tekstpodstawowy"/>
        <w:numPr>
          <w:ilvl w:val="0"/>
          <w:numId w:val="1"/>
        </w:numPr>
      </w:pPr>
      <w:r>
        <w:t xml:space="preserve">protokół z narady koordynacyjnej nr </w:t>
      </w:r>
      <w:r w:rsidR="007B4B53" w:rsidRPr="007B4B53">
        <w:t xml:space="preserve">OD.6630.323.2018 </w:t>
      </w:r>
      <w:r w:rsidR="007B4B53">
        <w:t>z dn. 31.05.2018 r.,</w:t>
      </w:r>
    </w:p>
    <w:p w:rsidR="00697579" w:rsidRDefault="00697579" w:rsidP="009508EF">
      <w:pPr>
        <w:pStyle w:val="Tekstpodstawowy"/>
        <w:numPr>
          <w:ilvl w:val="0"/>
          <w:numId w:val="1"/>
        </w:numPr>
        <w:rPr>
          <w:position w:val="8"/>
        </w:rPr>
      </w:pPr>
      <w:r>
        <w:t>Przepisy Budowy Urządzeń Elektroenergetycznych oraz Polskie Normy,</w:t>
      </w:r>
    </w:p>
    <w:p w:rsidR="009508EF" w:rsidRDefault="009508EF" w:rsidP="009508EF">
      <w:pPr>
        <w:pStyle w:val="Tekstpodstawowy"/>
        <w:numPr>
          <w:ilvl w:val="0"/>
          <w:numId w:val="1"/>
        </w:numPr>
        <w:rPr>
          <w:position w:val="8"/>
        </w:rPr>
      </w:pPr>
      <w:r>
        <w:rPr>
          <w:position w:val="8"/>
        </w:rPr>
        <w:t>ustalenia dokonane z przedstawicielami Zamawiającego,</w:t>
      </w:r>
    </w:p>
    <w:p w:rsidR="00083AE8" w:rsidRPr="00A263F7" w:rsidRDefault="00083AE8" w:rsidP="00083AE8">
      <w:pPr>
        <w:pStyle w:val="Tekstpodstawowy"/>
        <w:numPr>
          <w:ilvl w:val="0"/>
          <w:numId w:val="1"/>
        </w:numPr>
        <w:rPr>
          <w:position w:val="8"/>
        </w:rPr>
      </w:pPr>
      <w:r>
        <w:rPr>
          <w:position w:val="8"/>
        </w:rPr>
        <w:t>mapa sytuacyjno-wysokościowa do celów projektowych w skali 1:500,</w:t>
      </w:r>
    </w:p>
    <w:p w:rsidR="009508EF" w:rsidRPr="00A263F7" w:rsidRDefault="009508EF" w:rsidP="009508EF">
      <w:pPr>
        <w:pStyle w:val="Tekstpodstawowy"/>
        <w:numPr>
          <w:ilvl w:val="0"/>
          <w:numId w:val="1"/>
        </w:numPr>
        <w:tabs>
          <w:tab w:val="clear" w:pos="360"/>
        </w:tabs>
        <w:rPr>
          <w:position w:val="8"/>
        </w:rPr>
      </w:pPr>
      <w:r>
        <w:rPr>
          <w:position w:val="8"/>
        </w:rPr>
        <w:t>inwentaryzacja w terenie, pomiary, badania gruntowe i odkrywki.</w:t>
      </w:r>
    </w:p>
    <w:p w:rsidR="00F57DEE" w:rsidRDefault="00697579" w:rsidP="00F57DEE">
      <w:pPr>
        <w:pStyle w:val="Nagwek2"/>
        <w:numPr>
          <w:ilvl w:val="1"/>
          <w:numId w:val="5"/>
        </w:numPr>
      </w:pPr>
      <w:bookmarkStart w:id="5" w:name="_Toc515862620"/>
      <w:bookmarkEnd w:id="3"/>
      <w:bookmarkEnd w:id="4"/>
      <w:r>
        <w:lastRenderedPageBreak/>
        <w:t>STAN ISTNIEJĄCY</w:t>
      </w:r>
      <w:bookmarkEnd w:id="5"/>
    </w:p>
    <w:p w:rsidR="009508EF" w:rsidRPr="00697579" w:rsidRDefault="00697579" w:rsidP="001D394F">
      <w:pPr>
        <w:pStyle w:val="Tekstpodstawowy"/>
        <w:ind w:firstLine="284"/>
        <w:rPr>
          <w:position w:val="8"/>
        </w:rPr>
      </w:pPr>
      <w:bookmarkStart w:id="6" w:name="_Toc359486775"/>
      <w:r>
        <w:rPr>
          <w:position w:val="8"/>
        </w:rPr>
        <w:t>W ulicy Świerkowej w Broniszach znajduje się sieć elektroenergetyczna kablowa oświetlenia ulicznego wykonana kablem typu YAKXS 4x35mm</w:t>
      </w:r>
      <w:r>
        <w:rPr>
          <w:position w:val="8"/>
          <w:vertAlign w:val="superscript"/>
        </w:rPr>
        <w:t>2</w:t>
      </w:r>
      <w:r>
        <w:rPr>
          <w:position w:val="8"/>
        </w:rPr>
        <w:t xml:space="preserve">. Oprawy oświetleniowe zamocowane są </w:t>
      </w:r>
      <w:r w:rsidR="007B4B53">
        <w:rPr>
          <w:position w:val="8"/>
        </w:rPr>
        <w:t>na </w:t>
      </w:r>
      <w:r>
        <w:rPr>
          <w:position w:val="8"/>
        </w:rPr>
        <w:t>wysięgnikach</w:t>
      </w:r>
      <w:r w:rsidR="007B4B53">
        <w:rPr>
          <w:position w:val="8"/>
        </w:rPr>
        <w:t xml:space="preserve"> zamontowanych</w:t>
      </w:r>
      <w:r>
        <w:rPr>
          <w:position w:val="8"/>
        </w:rPr>
        <w:t xml:space="preserve"> na stalowych słupach ocynkowanych o wys. </w:t>
      </w:r>
      <w:r w:rsidR="00305B45">
        <w:rPr>
          <w:position w:val="8"/>
        </w:rPr>
        <w:t>8</w:t>
      </w:r>
      <w:r>
        <w:rPr>
          <w:position w:val="8"/>
        </w:rPr>
        <w:t xml:space="preserve">m. </w:t>
      </w:r>
    </w:p>
    <w:p w:rsidR="000E0379" w:rsidRDefault="00697579" w:rsidP="00ED549A">
      <w:pPr>
        <w:pStyle w:val="Nagwek2"/>
        <w:numPr>
          <w:ilvl w:val="1"/>
          <w:numId w:val="5"/>
        </w:numPr>
      </w:pPr>
      <w:bookmarkStart w:id="7" w:name="_Toc515862621"/>
      <w:bookmarkStart w:id="8" w:name="_Toc441572850"/>
      <w:bookmarkStart w:id="9" w:name="_Toc454177897"/>
      <w:bookmarkEnd w:id="6"/>
      <w:r>
        <w:t>STAN PROJEKTOWANY</w:t>
      </w:r>
      <w:bookmarkEnd w:id="7"/>
    </w:p>
    <w:p w:rsidR="00EA3536" w:rsidRPr="001D394F" w:rsidRDefault="001D394F" w:rsidP="001D394F">
      <w:pPr>
        <w:pStyle w:val="Tekstpodstawowy"/>
        <w:ind w:firstLine="284"/>
        <w:rPr>
          <w:position w:val="8"/>
        </w:rPr>
      </w:pPr>
      <w:r w:rsidRPr="001D394F">
        <w:rPr>
          <w:position w:val="8"/>
        </w:rPr>
        <w:t xml:space="preserve">W związku z </w:t>
      </w:r>
      <w:r w:rsidR="004E1297">
        <w:rPr>
          <w:position w:val="8"/>
        </w:rPr>
        <w:t>kolizją istniejących urządzeń elektroenergetycznych z projektowanym chodnikiem w pasie ul. Świerkowej</w:t>
      </w:r>
      <w:r w:rsidR="00CB01A8">
        <w:rPr>
          <w:position w:val="8"/>
        </w:rPr>
        <w:t>, projektuje się demontaż</w:t>
      </w:r>
      <w:r w:rsidR="004E1297">
        <w:rPr>
          <w:position w:val="8"/>
        </w:rPr>
        <w:t xml:space="preserve"> kolidujących</w:t>
      </w:r>
      <w:r w:rsidR="00CB01A8">
        <w:rPr>
          <w:position w:val="8"/>
        </w:rPr>
        <w:t xml:space="preserve"> </w:t>
      </w:r>
      <w:r w:rsidR="004E1297">
        <w:rPr>
          <w:position w:val="8"/>
        </w:rPr>
        <w:t xml:space="preserve">słupów oświetleniowych, </w:t>
      </w:r>
      <w:r w:rsidR="00CB01A8">
        <w:rPr>
          <w:position w:val="8"/>
        </w:rPr>
        <w:t xml:space="preserve">wstawienie </w:t>
      </w:r>
      <w:r w:rsidR="00305B45">
        <w:rPr>
          <w:position w:val="8"/>
        </w:rPr>
        <w:t xml:space="preserve">ich </w:t>
      </w:r>
      <w:r w:rsidR="00CB01A8">
        <w:rPr>
          <w:position w:val="8"/>
        </w:rPr>
        <w:t>w</w:t>
      </w:r>
      <w:r w:rsidR="00305B45">
        <w:rPr>
          <w:position w:val="8"/>
        </w:rPr>
        <w:t xml:space="preserve"> nowych,</w:t>
      </w:r>
      <w:r w:rsidR="00CB01A8">
        <w:rPr>
          <w:position w:val="8"/>
        </w:rPr>
        <w:t xml:space="preserve"> niekolidujących lokalizacjach oraz budowę dwóch słupów oświetleniowych w celu doświetlenia przejścia </w:t>
      </w:r>
      <w:r w:rsidR="002E2726">
        <w:rPr>
          <w:position w:val="8"/>
        </w:rPr>
        <w:t>dla pieszych w ciągu w/w ulicy.</w:t>
      </w:r>
      <w:r w:rsidR="00305B45">
        <w:rPr>
          <w:position w:val="8"/>
        </w:rPr>
        <w:t xml:space="preserve"> Dla oświetlenia przejść dla pieszych projektowane są słupy aluminiowe o wysokości 6m.</w:t>
      </w:r>
    </w:p>
    <w:p w:rsidR="002846D1" w:rsidRDefault="002E2726" w:rsidP="00ED549A">
      <w:pPr>
        <w:pStyle w:val="Nagwek2"/>
        <w:numPr>
          <w:ilvl w:val="1"/>
          <w:numId w:val="5"/>
        </w:numPr>
      </w:pPr>
      <w:bookmarkStart w:id="10" w:name="_Toc515862622"/>
      <w:r>
        <w:t>ZASILANIE</w:t>
      </w:r>
      <w:bookmarkEnd w:id="10"/>
    </w:p>
    <w:p w:rsidR="002E2726" w:rsidRDefault="002E2726" w:rsidP="002E2726">
      <w:pPr>
        <w:pStyle w:val="Tekstpodstawowy"/>
        <w:ind w:firstLine="284"/>
        <w:rPr>
          <w:position w:val="8"/>
        </w:rPr>
      </w:pPr>
      <w:r w:rsidRPr="002E2726">
        <w:rPr>
          <w:position w:val="8"/>
        </w:rPr>
        <w:t xml:space="preserve">Zasilanie projektowanej sieci oświetleniowej przewiduje się z istniejącej SON zlokalizowanej przy ul. Świerkowej. </w:t>
      </w:r>
      <w:r w:rsidR="007B4B53">
        <w:rPr>
          <w:position w:val="8"/>
        </w:rPr>
        <w:tab/>
      </w:r>
    </w:p>
    <w:p w:rsidR="002E2726" w:rsidRDefault="002E2726" w:rsidP="002E2726">
      <w:pPr>
        <w:pStyle w:val="Nagwek2"/>
        <w:numPr>
          <w:ilvl w:val="1"/>
          <w:numId w:val="5"/>
        </w:numPr>
      </w:pPr>
      <w:bookmarkStart w:id="11" w:name="_Toc515862623"/>
      <w:r>
        <w:t>PROJEKTOWANA SIEĆ OŚWIETLENIA ULICZNEGO</w:t>
      </w:r>
      <w:bookmarkEnd w:id="11"/>
    </w:p>
    <w:p w:rsidR="002E2726" w:rsidRDefault="002E2726" w:rsidP="002E2726">
      <w:pPr>
        <w:pStyle w:val="Tekstpodstawowy"/>
        <w:ind w:firstLine="284"/>
        <w:rPr>
          <w:position w:val="8"/>
        </w:rPr>
      </w:pPr>
      <w:r>
        <w:rPr>
          <w:position w:val="8"/>
        </w:rPr>
        <w:t xml:space="preserve">Projektuje się budowę sieci elektroenergetycznej kablowej oświetlenia ulicznego oraz słupów oświetleniowych oznaczonych numerami </w:t>
      </w:r>
      <w:r w:rsidRPr="002E2726">
        <w:rPr>
          <w:b/>
          <w:position w:val="8"/>
        </w:rPr>
        <w:t>P</w:t>
      </w:r>
      <w:r w:rsidR="00471171">
        <w:rPr>
          <w:b/>
          <w:position w:val="8"/>
        </w:rPr>
        <w:t xml:space="preserve">2, P3 </w:t>
      </w:r>
      <w:r w:rsidR="00471171" w:rsidRPr="00471171">
        <w:rPr>
          <w:position w:val="8"/>
        </w:rPr>
        <w:t xml:space="preserve">oraz </w:t>
      </w:r>
      <w:r w:rsidR="00471171">
        <w:rPr>
          <w:b/>
          <w:position w:val="8"/>
        </w:rPr>
        <w:t>I2', I3'</w:t>
      </w:r>
      <w:r>
        <w:rPr>
          <w:position w:val="8"/>
        </w:rPr>
        <w:t xml:space="preserve">. Projektowaną sieć kablową należy wykonać kablem ziemnym typu </w:t>
      </w:r>
      <w:r>
        <w:rPr>
          <w:b/>
          <w:position w:val="8"/>
        </w:rPr>
        <w:t>YAKXS 4x35mm</w:t>
      </w:r>
      <w:r>
        <w:rPr>
          <w:b/>
          <w:position w:val="8"/>
          <w:vertAlign w:val="superscript"/>
        </w:rPr>
        <w:t>2</w:t>
      </w:r>
      <w:r>
        <w:rPr>
          <w:position w:val="8"/>
        </w:rPr>
        <w:t xml:space="preserve">. </w:t>
      </w:r>
      <w:r w:rsidR="00471171">
        <w:rPr>
          <w:position w:val="8"/>
        </w:rPr>
        <w:t xml:space="preserve">Do projektowanego słupa P2 należy wprowadzić istniejącą linię oświetlenia </w:t>
      </w:r>
      <w:r w:rsidR="001A3706">
        <w:rPr>
          <w:position w:val="8"/>
        </w:rPr>
        <w:t xml:space="preserve">ulicznego. </w:t>
      </w:r>
      <w:r w:rsidR="00471171">
        <w:rPr>
          <w:position w:val="8"/>
        </w:rPr>
        <w:t xml:space="preserve">Projektuje się </w:t>
      </w:r>
      <w:r w:rsidR="001A3706">
        <w:rPr>
          <w:position w:val="8"/>
        </w:rPr>
        <w:t xml:space="preserve">nowe </w:t>
      </w:r>
      <w:r w:rsidR="00471171">
        <w:rPr>
          <w:position w:val="8"/>
        </w:rPr>
        <w:t xml:space="preserve">odcinki linii kablowej między słupami P2 i </w:t>
      </w:r>
      <w:r w:rsidR="001A3706">
        <w:rPr>
          <w:position w:val="8"/>
        </w:rPr>
        <w:t>I2'</w:t>
      </w:r>
      <w:r w:rsidR="00471171">
        <w:rPr>
          <w:position w:val="8"/>
        </w:rPr>
        <w:t xml:space="preserve"> oraz </w:t>
      </w:r>
      <w:r w:rsidR="001A3706">
        <w:rPr>
          <w:position w:val="8"/>
        </w:rPr>
        <w:t>I2'</w:t>
      </w:r>
      <w:r w:rsidR="00471171">
        <w:rPr>
          <w:position w:val="8"/>
        </w:rPr>
        <w:t xml:space="preserve"> i P3. </w:t>
      </w:r>
      <w:r w:rsidR="001A3706">
        <w:rPr>
          <w:position w:val="8"/>
        </w:rPr>
        <w:t xml:space="preserve">Do </w:t>
      </w:r>
      <w:r w:rsidR="00471171">
        <w:rPr>
          <w:position w:val="8"/>
        </w:rPr>
        <w:t xml:space="preserve">słupa </w:t>
      </w:r>
      <w:r w:rsidR="001A3706">
        <w:rPr>
          <w:position w:val="8"/>
        </w:rPr>
        <w:t>I2'</w:t>
      </w:r>
      <w:r w:rsidR="00471171">
        <w:rPr>
          <w:position w:val="8"/>
        </w:rPr>
        <w:t xml:space="preserve"> należy wpro</w:t>
      </w:r>
      <w:r w:rsidR="001A3706">
        <w:rPr>
          <w:position w:val="8"/>
        </w:rPr>
        <w:t xml:space="preserve">wadzić istniejącą linię kablową. </w:t>
      </w:r>
      <w:r w:rsidR="004F4442">
        <w:rPr>
          <w:position w:val="8"/>
        </w:rPr>
        <w:t>W celu zasilenia opraw oświetleniowych na</w:t>
      </w:r>
      <w:r w:rsidR="001A3706">
        <w:rPr>
          <w:position w:val="8"/>
        </w:rPr>
        <w:t xml:space="preserve"> słup</w:t>
      </w:r>
      <w:r w:rsidR="004F4442">
        <w:rPr>
          <w:position w:val="8"/>
        </w:rPr>
        <w:t>ie nr</w:t>
      </w:r>
      <w:r w:rsidR="001A3706">
        <w:rPr>
          <w:position w:val="8"/>
        </w:rPr>
        <w:t xml:space="preserve"> I3'</w:t>
      </w:r>
      <w:r w:rsidR="004F4442">
        <w:rPr>
          <w:position w:val="8"/>
        </w:rPr>
        <w:t>, z w/w słupa</w:t>
      </w:r>
      <w:r w:rsidR="001A3706">
        <w:rPr>
          <w:position w:val="8"/>
        </w:rPr>
        <w:t xml:space="preserve"> nal</w:t>
      </w:r>
      <w:r w:rsidR="004F4442">
        <w:rPr>
          <w:position w:val="8"/>
        </w:rPr>
        <w:t>eży poprowadzić linię kablową w </w:t>
      </w:r>
      <w:r w:rsidR="001A3706">
        <w:rPr>
          <w:position w:val="8"/>
        </w:rPr>
        <w:t xml:space="preserve">kierunku projektowanej mufy kablowej m1 typu JLP-CX4 25-70 (S), zlokalizowanej w miejscu zdemontowanego słupa I3. </w:t>
      </w:r>
      <w:r>
        <w:rPr>
          <w:position w:val="8"/>
        </w:rPr>
        <w:t xml:space="preserve">Linię należy wprowadzić przelotowo do tabliczek przyłączeniowych umieszczonych we wnękach w proj. </w:t>
      </w:r>
      <w:r w:rsidR="000E4A05">
        <w:rPr>
          <w:position w:val="8"/>
        </w:rPr>
        <w:t xml:space="preserve">i istn. </w:t>
      </w:r>
      <w:r>
        <w:rPr>
          <w:position w:val="8"/>
        </w:rPr>
        <w:t>słupach oświetleniowych.</w:t>
      </w:r>
    </w:p>
    <w:p w:rsidR="002E2726" w:rsidRPr="002E2726" w:rsidRDefault="002E2726" w:rsidP="002E2726">
      <w:pPr>
        <w:pStyle w:val="Tekstpodstawowy"/>
        <w:rPr>
          <w:i/>
          <w:position w:val="8"/>
        </w:rPr>
      </w:pPr>
      <w:r>
        <w:rPr>
          <w:i/>
          <w:position w:val="8"/>
        </w:rPr>
        <w:t>Szczegóły dotyczące lokalizacji przedstawiono na rys. nr 2.</w:t>
      </w:r>
    </w:p>
    <w:p w:rsidR="002E2726" w:rsidRPr="007E48B6" w:rsidRDefault="002E2726" w:rsidP="00D175D8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 xml:space="preserve">Kabel linii należy układać w rowie kablowym linią falistą, z 4% zapasem, na głębokości h </w:t>
      </w:r>
      <w:r w:rsidRPr="007E48B6">
        <w:rPr>
          <w:position w:val="8"/>
        </w:rPr>
        <w:sym w:font="Symbol" w:char="F0BB"/>
      </w:r>
      <w:r w:rsidRPr="007E48B6">
        <w:rPr>
          <w:position w:val="8"/>
        </w:rPr>
        <w:t xml:space="preserve"> </w:t>
      </w:r>
      <w:smartTag w:uri="urn:schemas-microsoft-com:office:smarttags" w:element="metricconverter">
        <w:smartTagPr>
          <w:attr w:name="ProductID" w:val="0,8 m"/>
        </w:smartTagPr>
        <w:r w:rsidRPr="007E48B6">
          <w:rPr>
            <w:position w:val="8"/>
          </w:rPr>
          <w:t>0,8 m</w:t>
        </w:r>
      </w:smartTag>
      <w:r w:rsidRPr="007E48B6">
        <w:rPr>
          <w:position w:val="8"/>
        </w:rPr>
        <w:t xml:space="preserve"> na podsypce z piasku o grubości 10cm, a następnie przysypać taką samą warstwą piasku. Całość przykryć folią oznaczeniową do kabli koloru niebieskiego. Na skrzyżowaniach kabla z istn. podziemną infrastrukturą techniczną, kabel należy umieścić w rurze ochronnej DVK75. Przejścia pod drogą należy wykonać w rurze ochronnej SRS75. Końce rur uszczelnić. </w:t>
      </w:r>
    </w:p>
    <w:p w:rsidR="002E2726" w:rsidRPr="007E48B6" w:rsidRDefault="002E2726" w:rsidP="00D175D8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 xml:space="preserve">Na kablu umieścić oznaczniki: typ kabla, trasa kabla, rok budowy, napięcie, dane użytkownika. </w:t>
      </w:r>
    </w:p>
    <w:p w:rsidR="002E2726" w:rsidRPr="007E48B6" w:rsidRDefault="002E2726" w:rsidP="007E48B6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>Całość robót powinna odpowiadać wymaganiom normy:</w:t>
      </w:r>
    </w:p>
    <w:p w:rsidR="00D175D8" w:rsidRPr="009C71C0" w:rsidRDefault="00D175D8" w:rsidP="00D175D8">
      <w:pPr>
        <w:pStyle w:val="Tekstpodstawowy"/>
        <w:jc w:val="center"/>
        <w:rPr>
          <w:rFonts w:ascii="Arial" w:hAnsi="Arial" w:cs="Arial"/>
          <w:b/>
        </w:rPr>
      </w:pPr>
      <w:r w:rsidRPr="009C71C0">
        <w:rPr>
          <w:rFonts w:ascii="Arial" w:hAnsi="Arial" w:cs="Arial"/>
          <w:b/>
        </w:rPr>
        <w:t>N SEP-E-004 „Elektroenergetyczne i sygnalizacyjne linie kablowe.</w:t>
      </w:r>
    </w:p>
    <w:p w:rsidR="00D175D8" w:rsidRPr="00D175D8" w:rsidRDefault="00D175D8" w:rsidP="00D175D8">
      <w:pPr>
        <w:pStyle w:val="Tekstpodstawowy"/>
        <w:spacing w:after="240"/>
        <w:jc w:val="center"/>
        <w:rPr>
          <w:rFonts w:ascii="Arial" w:hAnsi="Arial" w:cs="Arial"/>
          <w:b/>
        </w:rPr>
      </w:pPr>
      <w:r w:rsidRPr="009C71C0">
        <w:rPr>
          <w:rFonts w:ascii="Arial" w:hAnsi="Arial" w:cs="Arial"/>
          <w:b/>
        </w:rPr>
        <w:t>Projektowanie i budowa.”</w:t>
      </w:r>
    </w:p>
    <w:p w:rsidR="00D175D8" w:rsidRPr="007E48B6" w:rsidRDefault="00D175D8" w:rsidP="00D175D8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>Przy proj. słupach oświetleniowych należy pozostawić zapas kabla ok. 1,5m. Całość prac kablowych wykonać stosując osprzęt typowy dla kablowych linii wykonanych kablem YAKXS.</w:t>
      </w:r>
    </w:p>
    <w:p w:rsidR="00D175D8" w:rsidRPr="007E48B6" w:rsidRDefault="00D175D8" w:rsidP="00D175D8">
      <w:pPr>
        <w:pStyle w:val="Nagwek2"/>
        <w:numPr>
          <w:ilvl w:val="1"/>
          <w:numId w:val="5"/>
        </w:numPr>
      </w:pPr>
      <w:bookmarkStart w:id="12" w:name="_Toc515862624"/>
      <w:r w:rsidRPr="007E48B6">
        <w:lastRenderedPageBreak/>
        <w:t>PUNKTY OŚWIETLENIOWE</w:t>
      </w:r>
      <w:bookmarkEnd w:id="12"/>
    </w:p>
    <w:p w:rsidR="002E2726" w:rsidRPr="007E48B6" w:rsidRDefault="000E4A05" w:rsidP="007E48B6">
      <w:pPr>
        <w:pStyle w:val="Tekstpodstawowy"/>
        <w:ind w:firstLine="284"/>
        <w:rPr>
          <w:position w:val="8"/>
        </w:rPr>
      </w:pPr>
      <w:r>
        <w:rPr>
          <w:position w:val="8"/>
        </w:rPr>
        <w:t>W związku z rozbudową ul. Świerkowej,</w:t>
      </w:r>
      <w:r w:rsidR="00076020" w:rsidRPr="007E48B6">
        <w:rPr>
          <w:position w:val="8"/>
        </w:rPr>
        <w:t xml:space="preserve"> projektuje się przestawienie istniejących słupów stalowych ocynkowanych nr I2 i I3 w nowe, niekolidujące lokalizacje. Na słupie I2' należy pozostawić istniejącą oprawę z wysięgnikiem. Na słupie I3' projektuje się wymianę wysięgnika na wysięgnik typu </w:t>
      </w:r>
      <w:r w:rsidR="00076020" w:rsidRPr="007E48B6">
        <w:rPr>
          <w:b/>
          <w:position w:val="8"/>
        </w:rPr>
        <w:t>W12/0,2/2/1,5 - 60/5</w:t>
      </w:r>
      <w:r w:rsidR="00076020" w:rsidRPr="007E48B6">
        <w:rPr>
          <w:position w:val="8"/>
        </w:rPr>
        <w:t xml:space="preserve">, oraz montaż dwóch nowych opraw oświetleniowych typu </w:t>
      </w:r>
      <w:r w:rsidR="00076020" w:rsidRPr="007E48B6">
        <w:rPr>
          <w:b/>
          <w:position w:val="8"/>
        </w:rPr>
        <w:t xml:space="preserve">SGS102 SON-T150W </w:t>
      </w:r>
      <w:r w:rsidR="00076020" w:rsidRPr="007E48B6">
        <w:rPr>
          <w:position w:val="8"/>
        </w:rPr>
        <w:t xml:space="preserve">o mocy 150W firmy Philips. </w:t>
      </w:r>
    </w:p>
    <w:p w:rsidR="00076020" w:rsidRPr="007E48B6" w:rsidRDefault="00076020" w:rsidP="007E48B6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>Dodatkowo, w celu oświetlenia istniejącego przejścia dla pieszych, projektuje się wstawienie dwóch aluminiowych słupów oświetleniowych typu SAL-60</w:t>
      </w:r>
      <w:r w:rsidR="007E48B6" w:rsidRPr="007E48B6">
        <w:rPr>
          <w:position w:val="8"/>
        </w:rPr>
        <w:t xml:space="preserve"> (słupy oznaczone jako P2 i P3)</w:t>
      </w:r>
      <w:r w:rsidRPr="007E48B6">
        <w:rPr>
          <w:position w:val="8"/>
        </w:rPr>
        <w:t>. Bezpośrednio na słupach należy zainstalować oprawy do ośw</w:t>
      </w:r>
      <w:r w:rsidR="007B4B53">
        <w:rPr>
          <w:position w:val="8"/>
        </w:rPr>
        <w:t>ietlenia przejść dla pieszych w </w:t>
      </w:r>
      <w:r w:rsidRPr="007E48B6">
        <w:rPr>
          <w:position w:val="8"/>
        </w:rPr>
        <w:t xml:space="preserve">technologii LED typu </w:t>
      </w:r>
      <w:r w:rsidRPr="007E48B6">
        <w:rPr>
          <w:b/>
          <w:position w:val="8"/>
        </w:rPr>
        <w:t>TECEO1</w:t>
      </w:r>
      <w:r w:rsidRPr="007E48B6">
        <w:rPr>
          <w:position w:val="8"/>
        </w:rPr>
        <w:t xml:space="preserve"> o mocy 32W (5144) - barwa naturalna biała. Oprawy zasilić poprzez skrzynki bezpiecznikowe typu </w:t>
      </w:r>
      <w:r w:rsidRPr="007E48B6">
        <w:rPr>
          <w:b/>
          <w:position w:val="8"/>
        </w:rPr>
        <w:t>EKM-2035-1D2</w:t>
      </w:r>
      <w:r w:rsidRPr="007E48B6">
        <w:rPr>
          <w:position w:val="8"/>
        </w:rPr>
        <w:t xml:space="preserve"> i zabezpiecz</w:t>
      </w:r>
      <w:r w:rsidR="008A1633" w:rsidRPr="007E48B6">
        <w:rPr>
          <w:position w:val="8"/>
        </w:rPr>
        <w:t>yć wkładkami D01-4A.</w:t>
      </w:r>
    </w:p>
    <w:p w:rsidR="00D175D8" w:rsidRDefault="00D175D8" w:rsidP="00D175D8">
      <w:pPr>
        <w:pStyle w:val="Nagwek2"/>
        <w:numPr>
          <w:ilvl w:val="1"/>
          <w:numId w:val="5"/>
        </w:numPr>
      </w:pPr>
      <w:bookmarkStart w:id="13" w:name="_Toc515862625"/>
      <w:r>
        <w:t>STEROWANIE I POMIAR ENERGII</w:t>
      </w:r>
      <w:bookmarkEnd w:id="13"/>
    </w:p>
    <w:p w:rsidR="00EA3536" w:rsidRPr="007E48B6" w:rsidRDefault="00D175D8" w:rsidP="007E48B6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 xml:space="preserve">Sterowanie oświetleniem zrealizowane będzie z istn. skrzynki SON przy pomocy astronomicznego zegara sterującego. Pomiar energii - licznik zainstalowany w skrzynce SON. </w:t>
      </w:r>
    </w:p>
    <w:p w:rsidR="00D175D8" w:rsidRPr="00D175D8" w:rsidRDefault="00D175D8" w:rsidP="00D175D8">
      <w:pPr>
        <w:pStyle w:val="Nagwek2"/>
        <w:numPr>
          <w:ilvl w:val="1"/>
          <w:numId w:val="5"/>
        </w:numPr>
      </w:pPr>
      <w:bookmarkStart w:id="14" w:name="_Toc515862626"/>
      <w:r>
        <w:t>OCHRONA OD PORAŻEŃ</w:t>
      </w:r>
      <w:bookmarkEnd w:id="14"/>
    </w:p>
    <w:p w:rsidR="00D175D8" w:rsidRPr="009B7EBF" w:rsidRDefault="00D175D8" w:rsidP="007E48B6">
      <w:pPr>
        <w:pStyle w:val="Tekstpodstawowy"/>
        <w:ind w:firstLine="284"/>
        <w:jc w:val="center"/>
        <w:rPr>
          <w:b/>
          <w:position w:val="8"/>
        </w:rPr>
      </w:pPr>
      <w:r w:rsidRPr="009B7EBF">
        <w:rPr>
          <w:b/>
          <w:position w:val="8"/>
        </w:rPr>
        <w:t xml:space="preserve">Sieć zasilająca pracuje w systemie </w:t>
      </w:r>
      <w:r w:rsidR="009B7EBF" w:rsidRPr="009B7EBF">
        <w:rPr>
          <w:b/>
          <w:position w:val="8"/>
        </w:rPr>
        <w:t>TT</w:t>
      </w:r>
    </w:p>
    <w:p w:rsidR="00D175D8" w:rsidRPr="007E48B6" w:rsidRDefault="003C5323" w:rsidP="007E48B6">
      <w:pPr>
        <w:pStyle w:val="Tekstpodstawowy"/>
        <w:ind w:firstLine="284"/>
        <w:rPr>
          <w:position w:val="8"/>
        </w:rPr>
      </w:pPr>
      <w:r w:rsidRPr="009B7EBF">
        <w:rPr>
          <w:position w:val="8"/>
        </w:rPr>
        <w:t xml:space="preserve">Istniejące i projektowane słupy oświetleniowe (P2, P3 i I2', I3') należy lokalnie uziemić przy pomocy uziomów szpilkowych pogrążanych typu </w:t>
      </w:r>
      <w:proofErr w:type="spellStart"/>
      <w:r w:rsidRPr="009B7EBF">
        <w:rPr>
          <w:position w:val="8"/>
        </w:rPr>
        <w:t>Galmar</w:t>
      </w:r>
      <w:proofErr w:type="spellEnd"/>
      <w:r w:rsidRPr="009B7EBF">
        <w:rPr>
          <w:position w:val="8"/>
        </w:rPr>
        <w:t xml:space="preserve">. </w:t>
      </w:r>
      <w:r w:rsidR="00D175D8" w:rsidRPr="009B7EBF">
        <w:rPr>
          <w:position w:val="8"/>
        </w:rPr>
        <w:t xml:space="preserve">Rezystancja wykonanego uziemienia powinna spełniać warunek Ru </w:t>
      </w:r>
      <w:r w:rsidR="00D175D8" w:rsidRPr="009B7EBF">
        <w:rPr>
          <w:position w:val="8"/>
        </w:rPr>
        <w:sym w:font="Symbol" w:char="F0A3"/>
      </w:r>
      <w:r w:rsidR="00D175D8" w:rsidRPr="009B7EBF">
        <w:rPr>
          <w:position w:val="8"/>
        </w:rPr>
        <w:t xml:space="preserve"> 10 </w:t>
      </w:r>
      <w:r w:rsidR="00D175D8" w:rsidRPr="009B7EBF">
        <w:rPr>
          <w:position w:val="8"/>
        </w:rPr>
        <w:sym w:font="Symbol" w:char="F057"/>
      </w:r>
      <w:r w:rsidR="00D175D8" w:rsidRPr="009B7EBF">
        <w:rPr>
          <w:position w:val="8"/>
        </w:rPr>
        <w:t>.</w:t>
      </w:r>
      <w:r w:rsidR="00D175D8" w:rsidRPr="007E48B6">
        <w:rPr>
          <w:position w:val="8"/>
        </w:rPr>
        <w:t xml:space="preserve"> </w:t>
      </w:r>
    </w:p>
    <w:p w:rsidR="00D175D8" w:rsidRPr="00D175D8" w:rsidRDefault="007E48B6" w:rsidP="00D175D8">
      <w:pPr>
        <w:pStyle w:val="Nagwek2"/>
        <w:numPr>
          <w:ilvl w:val="1"/>
          <w:numId w:val="5"/>
        </w:numPr>
      </w:pPr>
      <w:bookmarkStart w:id="15" w:name="_Toc515862627"/>
      <w:r>
        <w:t>UWAGI KOŃCOWE</w:t>
      </w:r>
      <w:bookmarkEnd w:id="15"/>
    </w:p>
    <w:p w:rsidR="00D175D8" w:rsidRPr="007E48B6" w:rsidRDefault="00D175D8" w:rsidP="00D175D8">
      <w:pPr>
        <w:pStyle w:val="Tekstpodstawowy"/>
        <w:ind w:firstLine="284"/>
        <w:rPr>
          <w:position w:val="8"/>
        </w:rPr>
      </w:pPr>
      <w:r w:rsidRPr="007E48B6">
        <w:rPr>
          <w:position w:val="8"/>
        </w:rPr>
        <w:t>Całość robót wykonać zgodnie z niniejszą dokumentacją oraz obowiązującymi przepisami budowy urządzeń elektroenergetycznych i katalogami. Należy uwzględnić uwagi zawarte warunkach przebudowy oświetlenia wydanymi przez Urząd Miejski oraz w uzgodnieniach projektu. Podłączenie do czynnych urządzeń elektroenergetycznych należy wykonać po uprzednim zgodnym z przepisami B</w:t>
      </w:r>
      <w:r w:rsidR="006C2E35" w:rsidRPr="007E48B6">
        <w:rPr>
          <w:position w:val="8"/>
        </w:rPr>
        <w:t>HP i przygotowaniu miejsca pracy. Ze względu na uzbrojenie terenu roboty ziemne należy prowadzić z zachowaniem należytej ostrożności, aby nie doprowadzić do uszkodzenia istniejącej infrastruktury. Po zakończeniu robót wykonać badania i próby pomontażowe.</w:t>
      </w:r>
    </w:p>
    <w:p w:rsidR="002C08F3" w:rsidRDefault="002C08F3">
      <w:pPr>
        <w:rPr>
          <w:b/>
          <w:bCs/>
          <w:position w:val="12"/>
          <w:szCs w:val="20"/>
        </w:rPr>
      </w:pPr>
      <w:bookmarkStart w:id="16" w:name="_Toc495320474"/>
      <w:r>
        <w:br w:type="page"/>
      </w:r>
    </w:p>
    <w:p w:rsidR="00A95FD4" w:rsidRPr="007E48B6" w:rsidRDefault="00A95FD4" w:rsidP="00A95FD4">
      <w:pPr>
        <w:pStyle w:val="Nagwek1"/>
        <w:numPr>
          <w:ilvl w:val="0"/>
          <w:numId w:val="5"/>
        </w:numPr>
        <w:tabs>
          <w:tab w:val="num" w:pos="432"/>
        </w:tabs>
        <w:rPr>
          <w:rFonts w:cs="Tahoma"/>
        </w:rPr>
      </w:pPr>
      <w:bookmarkStart w:id="17" w:name="_Toc515862628"/>
      <w:r w:rsidRPr="007E48B6">
        <w:rPr>
          <w:rFonts w:cs="Tahoma"/>
        </w:rPr>
        <w:lastRenderedPageBreak/>
        <w:t>ZESTAWIENIE MATERIAŁÓW</w:t>
      </w:r>
      <w:bookmarkEnd w:id="16"/>
      <w:bookmarkEnd w:id="17"/>
    </w:p>
    <w:p w:rsidR="00A95FD4" w:rsidRPr="007E48B6" w:rsidRDefault="00A95FD4" w:rsidP="00A95FD4">
      <w:pPr>
        <w:rPr>
          <w:rFonts w:eastAsia="Batang" w:cs="Tahoma"/>
          <w:b/>
        </w:rPr>
      </w:pPr>
      <w:r w:rsidRPr="007E48B6">
        <w:rPr>
          <w:rFonts w:eastAsia="Batang" w:cs="Tahoma"/>
          <w:b/>
        </w:rPr>
        <w:t>Budowa kablowego oświetlenia ulicznego</w:t>
      </w:r>
    </w:p>
    <w:p w:rsidR="00A95FD4" w:rsidRPr="007E48B6" w:rsidRDefault="00A95FD4" w:rsidP="00A95FD4">
      <w:pPr>
        <w:rPr>
          <w:rFonts w:cs="Tahoma"/>
        </w:rPr>
      </w:pP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55"/>
        <w:gridCol w:w="1565"/>
      </w:tblGrid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Lp.</w:t>
            </w: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Materiał</w:t>
            </w:r>
          </w:p>
        </w:tc>
        <w:tc>
          <w:tcPr>
            <w:tcW w:w="1565" w:type="dxa"/>
            <w:vAlign w:val="center"/>
          </w:tcPr>
          <w:p w:rsidR="00A95FD4" w:rsidRPr="007E48B6" w:rsidRDefault="00A95FD4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Ilość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2C08F3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Kabel energetyczny </w:t>
            </w:r>
            <w:r w:rsidR="002C08F3" w:rsidRPr="007E48B6">
              <w:rPr>
                <w:rFonts w:cs="Tahoma"/>
                <w:szCs w:val="20"/>
              </w:rPr>
              <w:t>YAKXS 4x35</w:t>
            </w:r>
          </w:p>
        </w:tc>
        <w:tc>
          <w:tcPr>
            <w:tcW w:w="1565" w:type="dxa"/>
            <w:vAlign w:val="center"/>
          </w:tcPr>
          <w:p w:rsidR="00A95FD4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70</w:t>
            </w:r>
            <w:r w:rsidR="00A95FD4" w:rsidRPr="007E48B6">
              <w:rPr>
                <w:rFonts w:cs="Tahoma"/>
                <w:szCs w:val="20"/>
              </w:rPr>
              <w:t xml:space="preserve"> m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0E4A05" w:rsidP="00A95FD4">
            <w:pPr>
              <w:spacing w:line="360" w:lineRule="auto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Uziom szpilkowy GALMAR</w:t>
            </w:r>
          </w:p>
        </w:tc>
        <w:tc>
          <w:tcPr>
            <w:tcW w:w="1565" w:type="dxa"/>
            <w:vAlign w:val="center"/>
          </w:tcPr>
          <w:p w:rsidR="00A95FD4" w:rsidRPr="007E48B6" w:rsidRDefault="000E4A05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8 szt.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Osłona rurowa sztywna Ø75 mm</w:t>
            </w:r>
          </w:p>
        </w:tc>
        <w:tc>
          <w:tcPr>
            <w:tcW w:w="1565" w:type="dxa"/>
            <w:vAlign w:val="center"/>
          </w:tcPr>
          <w:p w:rsidR="00A95FD4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24</w:t>
            </w:r>
            <w:r w:rsidR="00A95FD4" w:rsidRPr="007E48B6">
              <w:rPr>
                <w:rFonts w:cs="Tahoma"/>
                <w:szCs w:val="20"/>
              </w:rPr>
              <w:t xml:space="preserve"> m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Osłona rurowa giętka Ø75 mm</w:t>
            </w:r>
          </w:p>
        </w:tc>
        <w:tc>
          <w:tcPr>
            <w:tcW w:w="1565" w:type="dxa"/>
            <w:vAlign w:val="center"/>
          </w:tcPr>
          <w:p w:rsidR="00A95FD4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8</w:t>
            </w:r>
            <w:r w:rsidR="00A95FD4" w:rsidRPr="007E48B6">
              <w:rPr>
                <w:rFonts w:cs="Tahoma"/>
                <w:szCs w:val="20"/>
              </w:rPr>
              <w:t xml:space="preserve"> m</w:t>
            </w:r>
          </w:p>
        </w:tc>
      </w:tr>
      <w:tr w:rsidR="002C08F3" w:rsidRPr="007E48B6" w:rsidTr="001B154E">
        <w:trPr>
          <w:jc w:val="center"/>
        </w:trPr>
        <w:tc>
          <w:tcPr>
            <w:tcW w:w="648" w:type="dxa"/>
            <w:vAlign w:val="center"/>
          </w:tcPr>
          <w:p w:rsidR="002C08F3" w:rsidRPr="007E48B6" w:rsidRDefault="002C08F3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2C08F3" w:rsidRPr="007E48B6" w:rsidRDefault="002C08F3" w:rsidP="002C08F3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Osłona rurowa giętka Ø50 mm</w:t>
            </w:r>
          </w:p>
        </w:tc>
        <w:tc>
          <w:tcPr>
            <w:tcW w:w="1565" w:type="dxa"/>
            <w:vAlign w:val="center"/>
          </w:tcPr>
          <w:p w:rsidR="002C08F3" w:rsidRPr="007E48B6" w:rsidRDefault="00A91C7E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7</w:t>
            </w:r>
            <w:r w:rsidR="002C08F3" w:rsidRPr="007E48B6">
              <w:rPr>
                <w:rFonts w:cs="Tahoma"/>
                <w:szCs w:val="20"/>
              </w:rPr>
              <w:t xml:space="preserve"> m</w:t>
            </w:r>
          </w:p>
        </w:tc>
      </w:tr>
      <w:tr w:rsidR="008A304D" w:rsidRPr="007E48B6" w:rsidTr="001B154E">
        <w:trPr>
          <w:jc w:val="center"/>
        </w:trPr>
        <w:tc>
          <w:tcPr>
            <w:tcW w:w="648" w:type="dxa"/>
            <w:vAlign w:val="center"/>
          </w:tcPr>
          <w:p w:rsidR="008A304D" w:rsidRPr="007E48B6" w:rsidRDefault="008A304D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8A304D" w:rsidRPr="007E48B6" w:rsidRDefault="008A304D" w:rsidP="008A304D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Mufa kablowa nN JLP-CX4 25-70 (S)</w:t>
            </w:r>
          </w:p>
        </w:tc>
        <w:tc>
          <w:tcPr>
            <w:tcW w:w="1565" w:type="dxa"/>
            <w:vAlign w:val="center"/>
          </w:tcPr>
          <w:p w:rsidR="008A304D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1</w:t>
            </w:r>
            <w:r w:rsidR="008A304D" w:rsidRPr="007E48B6">
              <w:rPr>
                <w:rFonts w:cs="Tahoma"/>
                <w:szCs w:val="20"/>
              </w:rPr>
              <w:t xml:space="preserve"> szt.</w:t>
            </w:r>
          </w:p>
        </w:tc>
      </w:tr>
      <w:tr w:rsidR="00A95FD4" w:rsidRPr="007E48B6" w:rsidTr="001B154E">
        <w:trPr>
          <w:trHeight w:val="64"/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E4588C" w:rsidRDefault="00221A27" w:rsidP="00E4588C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Proj. słup aluminiowy oświetleniowy typu SAL-60, słup posadowiony na </w:t>
            </w:r>
            <w:r w:rsidR="00E4588C">
              <w:rPr>
                <w:rFonts w:cs="Tahoma"/>
                <w:szCs w:val="20"/>
              </w:rPr>
              <w:t>fundamencie</w:t>
            </w:r>
            <w:r w:rsidRPr="007E48B6">
              <w:rPr>
                <w:rFonts w:cs="Tahoma"/>
                <w:szCs w:val="20"/>
              </w:rPr>
              <w:t xml:space="preserve"> i wyposażony w tabliczk</w:t>
            </w:r>
            <w:r w:rsidR="004378FF" w:rsidRPr="007E48B6">
              <w:rPr>
                <w:rFonts w:cs="Tahoma"/>
                <w:szCs w:val="20"/>
              </w:rPr>
              <w:t xml:space="preserve">ę przyłączeniową EKM-2035-1D2 z </w:t>
            </w:r>
            <w:r w:rsidRPr="007E48B6">
              <w:rPr>
                <w:rFonts w:cs="Tahoma"/>
                <w:szCs w:val="20"/>
              </w:rPr>
              <w:t xml:space="preserve">bezpiecznikiem 4A </w:t>
            </w:r>
          </w:p>
          <w:p w:rsidR="00A95FD4" w:rsidRPr="007E48B6" w:rsidRDefault="00221A27" w:rsidP="00E4588C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(</w:t>
            </w:r>
            <w:r w:rsidR="00E4588C">
              <w:rPr>
                <w:rFonts w:cs="Tahoma"/>
                <w:szCs w:val="20"/>
              </w:rPr>
              <w:t xml:space="preserve">słupy </w:t>
            </w:r>
            <w:r w:rsidRPr="007E48B6">
              <w:rPr>
                <w:rFonts w:cs="Tahoma"/>
                <w:szCs w:val="20"/>
              </w:rPr>
              <w:t>P2, P3)</w:t>
            </w:r>
          </w:p>
        </w:tc>
        <w:tc>
          <w:tcPr>
            <w:tcW w:w="1565" w:type="dxa"/>
            <w:vAlign w:val="center"/>
          </w:tcPr>
          <w:p w:rsidR="00A95FD4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2</w:t>
            </w:r>
            <w:r w:rsidR="00A95FD4" w:rsidRPr="007E48B6">
              <w:rPr>
                <w:rFonts w:cs="Tahoma"/>
                <w:szCs w:val="20"/>
              </w:rPr>
              <w:t xml:space="preserve"> </w:t>
            </w:r>
            <w:proofErr w:type="spellStart"/>
            <w:r w:rsidR="00A95FD4" w:rsidRPr="007E48B6">
              <w:rPr>
                <w:rFonts w:cs="Tahoma"/>
                <w:szCs w:val="20"/>
              </w:rPr>
              <w:t>kpl</w:t>
            </w:r>
            <w:proofErr w:type="spellEnd"/>
            <w:r w:rsidR="00A95FD4" w:rsidRPr="007E48B6">
              <w:rPr>
                <w:rFonts w:cs="Tahoma"/>
                <w:szCs w:val="20"/>
              </w:rPr>
              <w:t>.</w:t>
            </w:r>
          </w:p>
        </w:tc>
      </w:tr>
      <w:tr w:rsidR="00221A27" w:rsidRPr="007E48B6" w:rsidTr="001B154E">
        <w:trPr>
          <w:trHeight w:val="64"/>
          <w:jc w:val="center"/>
        </w:trPr>
        <w:tc>
          <w:tcPr>
            <w:tcW w:w="648" w:type="dxa"/>
            <w:vAlign w:val="center"/>
          </w:tcPr>
          <w:p w:rsidR="00221A27" w:rsidRPr="007E48B6" w:rsidRDefault="00221A27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221A27" w:rsidRPr="007E48B6" w:rsidRDefault="00221A27" w:rsidP="00221A27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Oprawa oświetleniowa LED typu TECEO1 o mocy 32W (5144) - barwa światła naturalna biała </w:t>
            </w:r>
            <w:r w:rsidR="001B154E" w:rsidRPr="007E48B6">
              <w:rPr>
                <w:rFonts w:cs="Tahoma"/>
                <w:szCs w:val="20"/>
              </w:rPr>
              <w:t>- do słupów P2, P3</w:t>
            </w:r>
          </w:p>
        </w:tc>
        <w:tc>
          <w:tcPr>
            <w:tcW w:w="1565" w:type="dxa"/>
            <w:vAlign w:val="center"/>
          </w:tcPr>
          <w:p w:rsidR="00221A27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2 szt.</w:t>
            </w:r>
          </w:p>
        </w:tc>
      </w:tr>
      <w:tr w:rsidR="00221A27" w:rsidRPr="007E48B6" w:rsidTr="001B154E">
        <w:trPr>
          <w:trHeight w:val="64"/>
          <w:jc w:val="center"/>
        </w:trPr>
        <w:tc>
          <w:tcPr>
            <w:tcW w:w="648" w:type="dxa"/>
            <w:vAlign w:val="center"/>
          </w:tcPr>
          <w:p w:rsidR="00221A27" w:rsidRPr="007E48B6" w:rsidRDefault="00221A27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1B154E" w:rsidRPr="007E48B6" w:rsidRDefault="00221A27" w:rsidP="00221A27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Istn. słup stalowy ocynkowany o podstawie ośmiokątnej h=8m z wysięgnikiem i oprawą oświetleniową </w:t>
            </w:r>
          </w:p>
          <w:p w:rsidR="00221A27" w:rsidRPr="007E48B6" w:rsidRDefault="00076020" w:rsidP="00076020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- z demontażu (</w:t>
            </w:r>
            <w:r w:rsidR="00E4588C">
              <w:rPr>
                <w:rFonts w:cs="Tahoma"/>
                <w:szCs w:val="20"/>
              </w:rPr>
              <w:t xml:space="preserve">słup </w:t>
            </w:r>
            <w:r w:rsidRPr="007E48B6">
              <w:rPr>
                <w:rFonts w:cs="Tahoma"/>
                <w:szCs w:val="20"/>
              </w:rPr>
              <w:t>I2'</w:t>
            </w:r>
            <w:r w:rsidR="00221A27" w:rsidRPr="007E48B6">
              <w:rPr>
                <w:rFonts w:cs="Tahoma"/>
                <w:szCs w:val="20"/>
              </w:rPr>
              <w:t>)</w:t>
            </w:r>
          </w:p>
        </w:tc>
        <w:tc>
          <w:tcPr>
            <w:tcW w:w="1565" w:type="dxa"/>
            <w:vAlign w:val="center"/>
          </w:tcPr>
          <w:p w:rsidR="00221A27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1 szt.</w:t>
            </w:r>
          </w:p>
        </w:tc>
      </w:tr>
      <w:tr w:rsidR="00221A27" w:rsidRPr="007E48B6" w:rsidTr="001B154E">
        <w:trPr>
          <w:trHeight w:val="64"/>
          <w:jc w:val="center"/>
        </w:trPr>
        <w:tc>
          <w:tcPr>
            <w:tcW w:w="648" w:type="dxa"/>
            <w:vAlign w:val="center"/>
          </w:tcPr>
          <w:p w:rsidR="00221A27" w:rsidRPr="007E48B6" w:rsidRDefault="00221A27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221A27" w:rsidRPr="007E48B6" w:rsidRDefault="00221A27" w:rsidP="00076020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Istn. słup stalowy ocynkowany o podstawie okrągłej h=8m - z demontażu (</w:t>
            </w:r>
            <w:r w:rsidR="00E4588C">
              <w:rPr>
                <w:rFonts w:cs="Tahoma"/>
                <w:szCs w:val="20"/>
              </w:rPr>
              <w:t xml:space="preserve">słup </w:t>
            </w:r>
            <w:r w:rsidR="00076020" w:rsidRPr="007E48B6">
              <w:rPr>
                <w:rFonts w:cs="Tahoma"/>
                <w:szCs w:val="20"/>
              </w:rPr>
              <w:t>I3'</w:t>
            </w:r>
            <w:r w:rsidRPr="007E48B6">
              <w:rPr>
                <w:rFonts w:cs="Tahoma"/>
                <w:szCs w:val="20"/>
              </w:rPr>
              <w:t>)</w:t>
            </w:r>
          </w:p>
        </w:tc>
        <w:tc>
          <w:tcPr>
            <w:tcW w:w="1565" w:type="dxa"/>
            <w:vAlign w:val="center"/>
          </w:tcPr>
          <w:p w:rsidR="00221A27" w:rsidRPr="007E48B6" w:rsidRDefault="00221A27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1 szt.</w:t>
            </w:r>
          </w:p>
        </w:tc>
      </w:tr>
      <w:tr w:rsidR="00221A27" w:rsidRPr="007E48B6" w:rsidTr="001B154E">
        <w:trPr>
          <w:trHeight w:val="64"/>
          <w:jc w:val="center"/>
        </w:trPr>
        <w:tc>
          <w:tcPr>
            <w:tcW w:w="648" w:type="dxa"/>
            <w:vAlign w:val="center"/>
          </w:tcPr>
          <w:p w:rsidR="00221A27" w:rsidRPr="007E48B6" w:rsidRDefault="00221A27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221A27" w:rsidRPr="007E48B6" w:rsidRDefault="00221A27" w:rsidP="005C6061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Wysięgnik </w:t>
            </w:r>
            <w:r w:rsidR="004B0591" w:rsidRPr="007E48B6">
              <w:rPr>
                <w:rFonts w:cs="Tahoma"/>
                <w:szCs w:val="20"/>
              </w:rPr>
              <w:t>W12/0,2/2/1,5</w:t>
            </w:r>
            <w:r w:rsidR="00ED088B" w:rsidRPr="007E48B6">
              <w:rPr>
                <w:rFonts w:cs="Tahoma"/>
                <w:szCs w:val="20"/>
              </w:rPr>
              <w:t xml:space="preserve"> - </w:t>
            </w:r>
            <w:r w:rsidR="004B0591" w:rsidRPr="007E48B6">
              <w:rPr>
                <w:rFonts w:cs="Tahoma"/>
                <w:szCs w:val="20"/>
              </w:rPr>
              <w:t xml:space="preserve">60/5 - do słupa </w:t>
            </w:r>
            <w:r w:rsidR="005C6061">
              <w:rPr>
                <w:rFonts w:cs="Tahoma"/>
                <w:szCs w:val="20"/>
              </w:rPr>
              <w:t>I3'</w:t>
            </w:r>
          </w:p>
        </w:tc>
        <w:tc>
          <w:tcPr>
            <w:tcW w:w="1565" w:type="dxa"/>
            <w:vAlign w:val="center"/>
          </w:tcPr>
          <w:p w:rsidR="00221A27" w:rsidRPr="007E48B6" w:rsidRDefault="004B0591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1 szt.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5C6061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Oprawa oświetleniowa typu </w:t>
            </w:r>
            <w:r w:rsidR="00577945" w:rsidRPr="007E48B6">
              <w:rPr>
                <w:rFonts w:cs="Tahoma"/>
                <w:szCs w:val="20"/>
              </w:rPr>
              <w:t>SGS102 SON-T150W z </w:t>
            </w:r>
            <w:r w:rsidR="004B0591" w:rsidRPr="007E48B6">
              <w:rPr>
                <w:rFonts w:cs="Tahoma"/>
                <w:szCs w:val="20"/>
              </w:rPr>
              <w:t xml:space="preserve">wysokoprężnym sodowym źródłem światła o mocy 150W firmy Philips  - do słupa </w:t>
            </w:r>
            <w:r w:rsidR="005C6061">
              <w:rPr>
                <w:rFonts w:cs="Tahoma"/>
                <w:szCs w:val="20"/>
              </w:rPr>
              <w:t>I3'</w:t>
            </w:r>
          </w:p>
        </w:tc>
        <w:tc>
          <w:tcPr>
            <w:tcW w:w="1565" w:type="dxa"/>
            <w:vAlign w:val="center"/>
          </w:tcPr>
          <w:p w:rsidR="00A95FD4" w:rsidRPr="007E48B6" w:rsidRDefault="004B0591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2 </w:t>
            </w:r>
            <w:r w:rsidR="00A95FD4" w:rsidRPr="007E48B6">
              <w:rPr>
                <w:rFonts w:cs="Tahoma"/>
                <w:szCs w:val="20"/>
              </w:rPr>
              <w:t>szt.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Folia kalandrowana niebieska</w:t>
            </w:r>
          </w:p>
        </w:tc>
        <w:tc>
          <w:tcPr>
            <w:tcW w:w="1565" w:type="dxa"/>
            <w:vAlign w:val="center"/>
          </w:tcPr>
          <w:p w:rsidR="00A95FD4" w:rsidRPr="007E48B6" w:rsidRDefault="001B154E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50</w:t>
            </w:r>
            <w:r w:rsidR="00A95FD4" w:rsidRPr="007E48B6">
              <w:rPr>
                <w:rFonts w:cs="Tahoma"/>
                <w:szCs w:val="20"/>
              </w:rPr>
              <w:t xml:space="preserve"> m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Piasek</w:t>
            </w:r>
          </w:p>
        </w:tc>
        <w:tc>
          <w:tcPr>
            <w:tcW w:w="1565" w:type="dxa"/>
            <w:vAlign w:val="center"/>
          </w:tcPr>
          <w:p w:rsidR="00A95FD4" w:rsidRPr="007E48B6" w:rsidRDefault="008A304D" w:rsidP="001B154E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~</w:t>
            </w:r>
            <w:r w:rsidR="001B154E" w:rsidRPr="007E48B6">
              <w:rPr>
                <w:rFonts w:cs="Tahoma"/>
                <w:szCs w:val="20"/>
              </w:rPr>
              <w:t xml:space="preserve"> 7 </w:t>
            </w:r>
            <w:r w:rsidR="00A95FD4" w:rsidRPr="007E48B6">
              <w:rPr>
                <w:rFonts w:cs="Tahoma"/>
                <w:szCs w:val="20"/>
              </w:rPr>
              <w:t>m</w:t>
            </w:r>
            <w:r w:rsidR="00A95FD4" w:rsidRPr="007E48B6">
              <w:rPr>
                <w:rFonts w:cs="Tahoma"/>
                <w:szCs w:val="20"/>
                <w:vertAlign w:val="superscript"/>
              </w:rPr>
              <w:t>3</w:t>
            </w:r>
          </w:p>
        </w:tc>
      </w:tr>
      <w:tr w:rsidR="00A95FD4" w:rsidRPr="007E48B6" w:rsidTr="001B154E">
        <w:trPr>
          <w:jc w:val="center"/>
        </w:trPr>
        <w:tc>
          <w:tcPr>
            <w:tcW w:w="648" w:type="dxa"/>
            <w:vAlign w:val="center"/>
          </w:tcPr>
          <w:p w:rsidR="00A95FD4" w:rsidRPr="007E48B6" w:rsidRDefault="00A95FD4" w:rsidP="00A95FD4">
            <w:pPr>
              <w:numPr>
                <w:ilvl w:val="0"/>
                <w:numId w:val="29"/>
              </w:numPr>
              <w:spacing w:line="360" w:lineRule="auto"/>
              <w:ind w:left="540" w:right="252" w:hanging="540"/>
              <w:jc w:val="center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A95FD4" w:rsidRPr="007E48B6" w:rsidRDefault="00A95FD4" w:rsidP="00A95FD4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Inne drobne materiały</w:t>
            </w:r>
          </w:p>
        </w:tc>
        <w:tc>
          <w:tcPr>
            <w:tcW w:w="1565" w:type="dxa"/>
            <w:vAlign w:val="center"/>
          </w:tcPr>
          <w:p w:rsidR="00A95FD4" w:rsidRPr="007E48B6" w:rsidRDefault="00A95FD4" w:rsidP="00A95FD4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Wg potrzeb</w:t>
            </w:r>
          </w:p>
        </w:tc>
      </w:tr>
    </w:tbl>
    <w:p w:rsidR="00D175D8" w:rsidRPr="007E48B6" w:rsidRDefault="00D175D8" w:rsidP="00EA3536">
      <w:pPr>
        <w:pStyle w:val="Tekstpodstawowy"/>
        <w:rPr>
          <w:rFonts w:cs="Tahoma"/>
          <w:b/>
          <w:bCs/>
        </w:rPr>
      </w:pPr>
    </w:p>
    <w:p w:rsidR="008017BB" w:rsidRPr="007E48B6" w:rsidRDefault="008017BB" w:rsidP="008017BB">
      <w:pPr>
        <w:spacing w:after="200" w:line="276" w:lineRule="auto"/>
        <w:rPr>
          <w:rFonts w:cs="Tahoma"/>
          <w:b/>
        </w:rPr>
      </w:pPr>
      <w:r w:rsidRPr="007E48B6">
        <w:rPr>
          <w:rFonts w:cs="Tahoma"/>
          <w:b/>
        </w:rPr>
        <w:t>Materiały z demontażu</w:t>
      </w:r>
    </w:p>
    <w:tbl>
      <w:tblPr>
        <w:tblW w:w="7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55"/>
        <w:gridCol w:w="1565"/>
      </w:tblGrid>
      <w:tr w:rsidR="008017BB" w:rsidRPr="007E48B6" w:rsidTr="001B154E">
        <w:trPr>
          <w:jc w:val="center"/>
        </w:trPr>
        <w:tc>
          <w:tcPr>
            <w:tcW w:w="648" w:type="dxa"/>
            <w:vAlign w:val="center"/>
          </w:tcPr>
          <w:p w:rsidR="008017BB" w:rsidRPr="007E48B6" w:rsidRDefault="008017BB" w:rsidP="00A35645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Lp.</w:t>
            </w:r>
          </w:p>
        </w:tc>
        <w:tc>
          <w:tcPr>
            <w:tcW w:w="5455" w:type="dxa"/>
            <w:vAlign w:val="center"/>
          </w:tcPr>
          <w:p w:rsidR="008017BB" w:rsidRPr="007E48B6" w:rsidRDefault="008017BB" w:rsidP="00A35645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Materiał</w:t>
            </w:r>
          </w:p>
        </w:tc>
        <w:tc>
          <w:tcPr>
            <w:tcW w:w="1565" w:type="dxa"/>
            <w:vAlign w:val="center"/>
          </w:tcPr>
          <w:p w:rsidR="008017BB" w:rsidRPr="007E48B6" w:rsidRDefault="008017BB" w:rsidP="00A35645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Ilość</w:t>
            </w:r>
          </w:p>
        </w:tc>
      </w:tr>
      <w:tr w:rsidR="008017BB" w:rsidRPr="007E48B6" w:rsidTr="001B154E">
        <w:trPr>
          <w:jc w:val="center"/>
        </w:trPr>
        <w:tc>
          <w:tcPr>
            <w:tcW w:w="648" w:type="dxa"/>
            <w:vAlign w:val="center"/>
          </w:tcPr>
          <w:p w:rsidR="008017BB" w:rsidRPr="007E48B6" w:rsidRDefault="008017BB" w:rsidP="008017BB">
            <w:pPr>
              <w:numPr>
                <w:ilvl w:val="0"/>
                <w:numId w:val="30"/>
              </w:numPr>
              <w:spacing w:line="360" w:lineRule="auto"/>
              <w:ind w:right="252"/>
              <w:rPr>
                <w:rFonts w:cs="Tahoma"/>
                <w:szCs w:val="20"/>
              </w:rPr>
            </w:pPr>
          </w:p>
        </w:tc>
        <w:tc>
          <w:tcPr>
            <w:tcW w:w="5455" w:type="dxa"/>
            <w:vAlign w:val="center"/>
          </w:tcPr>
          <w:p w:rsidR="008017BB" w:rsidRPr="007E48B6" w:rsidRDefault="001B154E" w:rsidP="001B154E">
            <w:pPr>
              <w:spacing w:line="360" w:lineRule="auto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>Oprawa oświetlenia ulicznego z wysięgnikiem</w:t>
            </w:r>
          </w:p>
        </w:tc>
        <w:tc>
          <w:tcPr>
            <w:tcW w:w="1565" w:type="dxa"/>
            <w:vAlign w:val="center"/>
          </w:tcPr>
          <w:p w:rsidR="008017BB" w:rsidRPr="007E48B6" w:rsidRDefault="001B154E" w:rsidP="00A35645">
            <w:pPr>
              <w:spacing w:line="360" w:lineRule="auto"/>
              <w:jc w:val="center"/>
              <w:rPr>
                <w:rFonts w:cs="Tahoma"/>
                <w:szCs w:val="20"/>
              </w:rPr>
            </w:pPr>
            <w:r w:rsidRPr="007E48B6">
              <w:rPr>
                <w:rFonts w:cs="Tahoma"/>
                <w:szCs w:val="20"/>
              </w:rPr>
              <w:t xml:space="preserve">1 </w:t>
            </w:r>
            <w:proofErr w:type="spellStart"/>
            <w:r w:rsidRPr="007E48B6">
              <w:rPr>
                <w:rFonts w:cs="Tahoma"/>
                <w:szCs w:val="20"/>
              </w:rPr>
              <w:t>kpl</w:t>
            </w:r>
            <w:proofErr w:type="spellEnd"/>
            <w:r w:rsidRPr="007E48B6">
              <w:rPr>
                <w:rFonts w:cs="Tahoma"/>
                <w:szCs w:val="20"/>
              </w:rPr>
              <w:t>.</w:t>
            </w:r>
          </w:p>
        </w:tc>
      </w:tr>
    </w:tbl>
    <w:p w:rsidR="008017BB" w:rsidRDefault="008017BB" w:rsidP="00EA3536">
      <w:pPr>
        <w:pStyle w:val="Tekstpodstawowy"/>
        <w:rPr>
          <w:b/>
          <w:bCs/>
        </w:rPr>
      </w:pPr>
    </w:p>
    <w:p w:rsidR="008017BB" w:rsidRDefault="008017BB" w:rsidP="008017BB">
      <w:pPr>
        <w:rPr>
          <w:b/>
          <w:bCs/>
        </w:rPr>
      </w:pPr>
      <w:r>
        <w:rPr>
          <w:b/>
          <w:bCs/>
        </w:rPr>
        <w:br w:type="page"/>
      </w:r>
    </w:p>
    <w:p w:rsidR="008017BB" w:rsidRPr="00A95FD4" w:rsidRDefault="008017BB" w:rsidP="008017BB">
      <w:pPr>
        <w:pStyle w:val="Nagwek1"/>
        <w:numPr>
          <w:ilvl w:val="0"/>
          <w:numId w:val="5"/>
        </w:numPr>
        <w:tabs>
          <w:tab w:val="num" w:pos="432"/>
        </w:tabs>
      </w:pPr>
      <w:bookmarkStart w:id="18" w:name="_Toc515862629"/>
      <w:r>
        <w:lastRenderedPageBreak/>
        <w:t>INFORMACJA DOTYCZĄCA BEZPIECZEŃSTWA I OCHRONY ZDROWIA</w:t>
      </w:r>
      <w:bookmarkEnd w:id="18"/>
    </w:p>
    <w:p w:rsidR="008017BB" w:rsidRDefault="008017BB" w:rsidP="008017BB">
      <w:pPr>
        <w:rPr>
          <w:b/>
          <w:bCs/>
          <w:sz w:val="28"/>
          <w:szCs w:val="28"/>
        </w:rPr>
      </w:pPr>
    </w:p>
    <w:p w:rsidR="008017BB" w:rsidRDefault="008017BB" w:rsidP="008017B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STRONA TYTUŁOWA INFORMACJI BIOZ</w:t>
      </w:r>
    </w:p>
    <w:p w:rsidR="008017BB" w:rsidRPr="008017BB" w:rsidRDefault="008017BB" w:rsidP="008017BB">
      <w:pPr>
        <w:jc w:val="center"/>
        <w:rPr>
          <w:b/>
          <w:bCs/>
          <w:spacing w:val="6"/>
          <w:position w:val="4"/>
        </w:rPr>
      </w:pPr>
    </w:p>
    <w:p w:rsidR="008017BB" w:rsidRPr="00EA3536" w:rsidRDefault="008017BB" w:rsidP="008017BB">
      <w:pPr>
        <w:pStyle w:val="Tekstpodstawowy"/>
        <w:spacing w:before="120"/>
        <w:jc w:val="center"/>
        <w:rPr>
          <w:u w:val="single"/>
        </w:rPr>
      </w:pPr>
      <w:r w:rsidRPr="00EA3536">
        <w:rPr>
          <w:u w:val="single"/>
        </w:rPr>
        <w:t>NAZWA I ADRES OBIEKTU BUDOWLANEGO:</w:t>
      </w:r>
    </w:p>
    <w:p w:rsidR="008017BB" w:rsidRPr="008017BB" w:rsidRDefault="008017BB" w:rsidP="008017BB">
      <w:pPr>
        <w:pStyle w:val="Tekstpodstawowy"/>
        <w:spacing w:before="120"/>
        <w:jc w:val="center"/>
        <w:rPr>
          <w:b/>
        </w:rPr>
      </w:pPr>
      <w:r w:rsidRPr="008017BB">
        <w:rPr>
          <w:b/>
        </w:rPr>
        <w:t>ROZBUDOWA DROGI POWIATOWEJ NR 4129W</w:t>
      </w:r>
    </w:p>
    <w:p w:rsidR="008017BB" w:rsidRPr="008017BB" w:rsidRDefault="008017BB" w:rsidP="008017BB">
      <w:pPr>
        <w:pStyle w:val="Tekstpodstawowy"/>
        <w:spacing w:before="120"/>
        <w:jc w:val="center"/>
        <w:rPr>
          <w:b/>
        </w:rPr>
      </w:pPr>
      <w:r w:rsidRPr="008017BB">
        <w:rPr>
          <w:b/>
        </w:rPr>
        <w:t>(ULICA ŚWIERKOWA) POLEGAJĄCA NA WYKONANIU CHODNIKA OD DROGI KRAJOWEJ NR 92 NA ODCINKU OKOŁO 650 M W BRONISZACH,</w:t>
      </w:r>
    </w:p>
    <w:p w:rsidR="008017BB" w:rsidRDefault="008017BB" w:rsidP="008017BB">
      <w:pPr>
        <w:pStyle w:val="Tekstpodstawowy"/>
        <w:spacing w:before="120"/>
        <w:jc w:val="center"/>
        <w:rPr>
          <w:b/>
        </w:rPr>
      </w:pPr>
      <w:r w:rsidRPr="008017BB">
        <w:rPr>
          <w:b/>
        </w:rPr>
        <w:t>GMINA OŻARÓW MAZOWIECKI</w:t>
      </w:r>
    </w:p>
    <w:p w:rsidR="008017BB" w:rsidRPr="00021437" w:rsidRDefault="008017BB" w:rsidP="008017BB">
      <w:pPr>
        <w:pStyle w:val="Tekstpodstawowy"/>
        <w:spacing w:before="120"/>
        <w:jc w:val="center"/>
        <w:rPr>
          <w:b/>
          <w:bCs/>
          <w:highlight w:val="yellow"/>
        </w:rPr>
      </w:pPr>
    </w:p>
    <w:p w:rsidR="008017BB" w:rsidRPr="00F56E90" w:rsidRDefault="008017BB" w:rsidP="008017BB">
      <w:pPr>
        <w:pStyle w:val="Tekstpodstawowy"/>
        <w:spacing w:before="120"/>
        <w:jc w:val="center"/>
        <w:rPr>
          <w:b/>
          <w:bCs/>
          <w:i/>
        </w:rPr>
      </w:pPr>
      <w:r w:rsidRPr="00F56E90">
        <w:rPr>
          <w:b/>
          <w:bCs/>
        </w:rPr>
        <w:t>TOM II</w:t>
      </w:r>
    </w:p>
    <w:p w:rsidR="008017BB" w:rsidRPr="008017BB" w:rsidRDefault="008017BB" w:rsidP="008017BB">
      <w:pPr>
        <w:pStyle w:val="Tekstpodstawowy"/>
        <w:spacing w:before="120"/>
        <w:jc w:val="center"/>
        <w:rPr>
          <w:b/>
          <w:bCs/>
        </w:rPr>
      </w:pPr>
      <w:r w:rsidRPr="008017BB">
        <w:rPr>
          <w:b/>
          <w:bCs/>
        </w:rPr>
        <w:t>ROZBUDOWA URZĄDZEŃ ELEKTROENERGETYCZNYCH</w:t>
      </w: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  <w:r>
        <w:t>NAZWA INWESTORA ORAZ JEGO ADRES</w:t>
      </w:r>
    </w:p>
    <w:p w:rsidR="008017BB" w:rsidRDefault="008017BB" w:rsidP="008017BB">
      <w:pPr>
        <w:pStyle w:val="Tekstpodstawowy"/>
        <w:spacing w:before="120"/>
        <w:jc w:val="center"/>
      </w:pPr>
      <w:r>
        <w:t>Inwestorem jest:</w:t>
      </w:r>
    </w:p>
    <w:p w:rsidR="008017BB" w:rsidRDefault="008017BB" w:rsidP="008017BB">
      <w:pPr>
        <w:rPr>
          <w:rFonts w:cs="Tahoma"/>
          <w:sz w:val="16"/>
          <w:szCs w:val="20"/>
        </w:rPr>
      </w:pPr>
    </w:p>
    <w:p w:rsidR="008017BB" w:rsidRPr="00EA3536" w:rsidRDefault="008017BB" w:rsidP="008017BB">
      <w:pPr>
        <w:spacing w:line="360" w:lineRule="auto"/>
        <w:jc w:val="center"/>
        <w:rPr>
          <w:rFonts w:cs="Tahoma"/>
          <w:szCs w:val="20"/>
        </w:rPr>
      </w:pPr>
      <w:r w:rsidRPr="00EA3536">
        <w:rPr>
          <w:rFonts w:cs="Tahoma"/>
          <w:szCs w:val="20"/>
        </w:rPr>
        <w:t>Zarząd Powiatu Warszawskiego Zachodniego</w:t>
      </w:r>
    </w:p>
    <w:p w:rsidR="008017BB" w:rsidRDefault="008017BB" w:rsidP="008017BB">
      <w:pPr>
        <w:spacing w:line="360" w:lineRule="auto"/>
        <w:jc w:val="center"/>
        <w:rPr>
          <w:rFonts w:cs="Tahoma"/>
          <w:szCs w:val="20"/>
        </w:rPr>
      </w:pPr>
      <w:r w:rsidRPr="00EA3536">
        <w:rPr>
          <w:rFonts w:cs="Tahoma"/>
          <w:szCs w:val="20"/>
        </w:rPr>
        <w:t>05-850 Ożarów Mazowiecki, ul. Poznańska 300</w:t>
      </w: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Pr="007A5880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</w:p>
    <w:p w:rsidR="008017BB" w:rsidRDefault="008017BB" w:rsidP="008017BB">
      <w:pPr>
        <w:pStyle w:val="Tekstpodstawowy"/>
        <w:spacing w:before="120"/>
        <w:jc w:val="center"/>
      </w:pPr>
      <w:r>
        <w:t>IMIĘ I NAZWISKO ORAZ ADRES PROJEKTANTA, SPORZĄDZAJĄCEGO INFORMACJĘ</w:t>
      </w:r>
    </w:p>
    <w:p w:rsidR="008017BB" w:rsidRDefault="008017BB" w:rsidP="008017BB">
      <w:pPr>
        <w:jc w:val="both"/>
        <w:rPr>
          <w:rFonts w:cs="Tahoma"/>
          <w:szCs w:val="20"/>
        </w:rPr>
      </w:pPr>
    </w:p>
    <w:p w:rsidR="008017BB" w:rsidRDefault="008017BB" w:rsidP="008017BB">
      <w:pPr>
        <w:jc w:val="both"/>
        <w:rPr>
          <w:rFonts w:cs="Tahoma"/>
          <w:sz w:val="16"/>
          <w:szCs w:val="20"/>
        </w:rPr>
      </w:pPr>
      <w:r>
        <w:rPr>
          <w:rFonts w:cs="Tahoma"/>
          <w:sz w:val="16"/>
          <w:szCs w:val="20"/>
        </w:rPr>
        <w:t>projektanci: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2"/>
        <w:gridCol w:w="1552"/>
        <w:gridCol w:w="1826"/>
        <w:gridCol w:w="1566"/>
        <w:gridCol w:w="1042"/>
        <w:gridCol w:w="986"/>
      </w:tblGrid>
      <w:tr w:rsidR="008017BB" w:rsidTr="00A35645">
        <w:tc>
          <w:tcPr>
            <w:tcW w:w="2312" w:type="dxa"/>
            <w:vAlign w:val="center"/>
          </w:tcPr>
          <w:p w:rsidR="008017BB" w:rsidRPr="00FF13D8" w:rsidRDefault="008017BB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13D8">
              <w:rPr>
                <w:rFonts w:cs="Tahoma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552" w:type="dxa"/>
            <w:vAlign w:val="center"/>
          </w:tcPr>
          <w:p w:rsidR="008017BB" w:rsidRPr="00FF13D8" w:rsidRDefault="00A91C7E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zakres / funkcja</w:t>
            </w:r>
          </w:p>
        </w:tc>
        <w:tc>
          <w:tcPr>
            <w:tcW w:w="1826" w:type="dxa"/>
            <w:vAlign w:val="center"/>
          </w:tcPr>
          <w:p w:rsidR="008017BB" w:rsidRPr="00FF13D8" w:rsidRDefault="008017BB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13D8">
              <w:rPr>
                <w:rFonts w:cs="Tahoma"/>
                <w:b/>
                <w:bCs/>
                <w:sz w:val="16"/>
                <w:szCs w:val="16"/>
              </w:rPr>
              <w:t>specjalność</w:t>
            </w:r>
          </w:p>
        </w:tc>
        <w:tc>
          <w:tcPr>
            <w:tcW w:w="1566" w:type="dxa"/>
            <w:vAlign w:val="center"/>
          </w:tcPr>
          <w:p w:rsidR="008017BB" w:rsidRPr="00FF13D8" w:rsidRDefault="008017BB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13D8">
              <w:rPr>
                <w:rFonts w:cs="Tahoma"/>
                <w:b/>
                <w:bCs/>
                <w:sz w:val="16"/>
                <w:szCs w:val="16"/>
              </w:rPr>
              <w:t>nr</w:t>
            </w:r>
          </w:p>
        </w:tc>
        <w:tc>
          <w:tcPr>
            <w:tcW w:w="1042" w:type="dxa"/>
            <w:vAlign w:val="center"/>
          </w:tcPr>
          <w:p w:rsidR="008017BB" w:rsidRPr="00FF13D8" w:rsidRDefault="008017BB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13D8">
              <w:rPr>
                <w:rFonts w:cs="Tahoma"/>
                <w:b/>
                <w:bCs/>
                <w:sz w:val="16"/>
                <w:szCs w:val="16"/>
              </w:rPr>
              <w:t>data</w:t>
            </w:r>
          </w:p>
        </w:tc>
        <w:tc>
          <w:tcPr>
            <w:tcW w:w="986" w:type="dxa"/>
            <w:vAlign w:val="center"/>
          </w:tcPr>
          <w:p w:rsidR="008017BB" w:rsidRPr="00FF13D8" w:rsidRDefault="008017BB" w:rsidP="00A35645">
            <w:pPr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FF13D8">
              <w:rPr>
                <w:rFonts w:cs="Tahoma"/>
                <w:b/>
                <w:bCs/>
                <w:sz w:val="16"/>
                <w:szCs w:val="16"/>
              </w:rPr>
              <w:t>podpis</w:t>
            </w:r>
          </w:p>
        </w:tc>
      </w:tr>
      <w:tr w:rsidR="008017BB" w:rsidTr="00A35645">
        <w:trPr>
          <w:trHeight w:val="454"/>
        </w:trPr>
        <w:tc>
          <w:tcPr>
            <w:tcW w:w="2312" w:type="dxa"/>
            <w:vAlign w:val="center"/>
          </w:tcPr>
          <w:p w:rsidR="008017BB" w:rsidRDefault="008017BB" w:rsidP="00A35645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mgr inż. Jan Paczuski</w:t>
            </w:r>
          </w:p>
          <w:p w:rsidR="00A91C7E" w:rsidRPr="00A91C7E" w:rsidRDefault="00A91C7E" w:rsidP="00A35645">
            <w:pPr>
              <w:rPr>
                <w:rFonts w:cs="Tahoma"/>
                <w:sz w:val="14"/>
                <w:szCs w:val="20"/>
              </w:rPr>
            </w:pPr>
            <w:r w:rsidRPr="00A91C7E">
              <w:rPr>
                <w:rFonts w:cs="Tahoma"/>
                <w:sz w:val="14"/>
                <w:szCs w:val="20"/>
              </w:rPr>
              <w:t>adr. zam.: ul. Ireny 41</w:t>
            </w:r>
          </w:p>
          <w:p w:rsidR="00A91C7E" w:rsidRDefault="00A91C7E" w:rsidP="00A35645">
            <w:pPr>
              <w:rPr>
                <w:rFonts w:cs="Tahoma"/>
                <w:sz w:val="16"/>
                <w:szCs w:val="20"/>
              </w:rPr>
            </w:pPr>
            <w:r w:rsidRPr="00A91C7E">
              <w:rPr>
                <w:rFonts w:cs="Tahoma"/>
                <w:sz w:val="14"/>
                <w:szCs w:val="20"/>
              </w:rPr>
              <w:t>05-806 Komorów</w:t>
            </w:r>
          </w:p>
        </w:tc>
        <w:tc>
          <w:tcPr>
            <w:tcW w:w="1552" w:type="dxa"/>
            <w:vAlign w:val="center"/>
          </w:tcPr>
          <w:p w:rsidR="008017BB" w:rsidRDefault="008017BB" w:rsidP="00A35645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projektant</w:t>
            </w:r>
          </w:p>
        </w:tc>
        <w:tc>
          <w:tcPr>
            <w:tcW w:w="1826" w:type="dxa"/>
            <w:vAlign w:val="center"/>
          </w:tcPr>
          <w:p w:rsidR="00A91C7E" w:rsidRDefault="008017BB" w:rsidP="00A35645">
            <w:pPr>
              <w:jc w:val="center"/>
              <w:rPr>
                <w:rFonts w:cs="Tahoma"/>
                <w:sz w:val="14"/>
                <w:szCs w:val="20"/>
              </w:rPr>
            </w:pPr>
            <w:r w:rsidRPr="00A91C7E">
              <w:rPr>
                <w:rFonts w:cs="Tahoma"/>
                <w:sz w:val="14"/>
                <w:szCs w:val="20"/>
              </w:rPr>
              <w:t>instalacyjno-inżynieryjna</w:t>
            </w:r>
            <w:r w:rsidR="00A91C7E" w:rsidRPr="00A91C7E">
              <w:rPr>
                <w:rFonts w:cs="Tahoma"/>
                <w:sz w:val="14"/>
                <w:szCs w:val="20"/>
              </w:rPr>
              <w:t xml:space="preserve"> </w:t>
            </w:r>
          </w:p>
          <w:p w:rsidR="008017BB" w:rsidRPr="00A91C7E" w:rsidRDefault="00A91C7E" w:rsidP="00A35645">
            <w:pPr>
              <w:jc w:val="center"/>
              <w:rPr>
                <w:rFonts w:cs="Tahoma"/>
                <w:sz w:val="14"/>
                <w:szCs w:val="20"/>
              </w:rPr>
            </w:pPr>
            <w:r w:rsidRPr="00A91C7E">
              <w:rPr>
                <w:rFonts w:cs="Tahoma"/>
                <w:sz w:val="14"/>
                <w:szCs w:val="20"/>
              </w:rPr>
              <w:t>w zakresie instalacji elektrycznych</w:t>
            </w:r>
          </w:p>
        </w:tc>
        <w:tc>
          <w:tcPr>
            <w:tcW w:w="1566" w:type="dxa"/>
            <w:vAlign w:val="center"/>
          </w:tcPr>
          <w:p w:rsidR="008017BB" w:rsidRDefault="008017BB" w:rsidP="00A35645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St-275/82</w:t>
            </w:r>
          </w:p>
        </w:tc>
        <w:tc>
          <w:tcPr>
            <w:tcW w:w="1042" w:type="dxa"/>
            <w:vAlign w:val="center"/>
          </w:tcPr>
          <w:p w:rsidR="008017BB" w:rsidRDefault="00A91C7E" w:rsidP="008017BB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31</w:t>
            </w:r>
            <w:r w:rsidR="008017BB">
              <w:rPr>
                <w:rFonts w:cs="Tahoma"/>
                <w:sz w:val="16"/>
                <w:szCs w:val="20"/>
              </w:rPr>
              <w:t>.05.2018</w:t>
            </w:r>
          </w:p>
        </w:tc>
        <w:tc>
          <w:tcPr>
            <w:tcW w:w="986" w:type="dxa"/>
            <w:vAlign w:val="center"/>
          </w:tcPr>
          <w:p w:rsidR="008017BB" w:rsidRDefault="008017BB" w:rsidP="00A35645">
            <w:pPr>
              <w:jc w:val="center"/>
              <w:rPr>
                <w:rFonts w:cs="Tahoma"/>
                <w:sz w:val="16"/>
                <w:szCs w:val="20"/>
              </w:rPr>
            </w:pPr>
          </w:p>
        </w:tc>
      </w:tr>
      <w:tr w:rsidR="008017BB" w:rsidTr="00A35645">
        <w:trPr>
          <w:trHeight w:val="454"/>
        </w:trPr>
        <w:tc>
          <w:tcPr>
            <w:tcW w:w="2312" w:type="dxa"/>
            <w:vAlign w:val="center"/>
          </w:tcPr>
          <w:p w:rsidR="008017BB" w:rsidRDefault="008017BB" w:rsidP="00A35645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 xml:space="preserve">mgr inż. Mariusz Janiszewski </w:t>
            </w:r>
          </w:p>
        </w:tc>
        <w:tc>
          <w:tcPr>
            <w:tcW w:w="1552" w:type="dxa"/>
            <w:vAlign w:val="center"/>
          </w:tcPr>
          <w:p w:rsidR="008017BB" w:rsidRDefault="00A91C7E" w:rsidP="00A35645">
            <w:pPr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opracowujący</w:t>
            </w:r>
          </w:p>
        </w:tc>
        <w:tc>
          <w:tcPr>
            <w:tcW w:w="1826" w:type="dxa"/>
            <w:vAlign w:val="center"/>
          </w:tcPr>
          <w:p w:rsidR="008017BB" w:rsidRDefault="008017BB" w:rsidP="00A35645">
            <w:pPr>
              <w:jc w:val="center"/>
              <w:rPr>
                <w:rFonts w:cs="Tahoma"/>
                <w:sz w:val="16"/>
                <w:szCs w:val="20"/>
              </w:rPr>
            </w:pPr>
          </w:p>
        </w:tc>
        <w:tc>
          <w:tcPr>
            <w:tcW w:w="1566" w:type="dxa"/>
            <w:vAlign w:val="center"/>
          </w:tcPr>
          <w:p w:rsidR="008017BB" w:rsidRDefault="008017BB" w:rsidP="00A35645">
            <w:pPr>
              <w:jc w:val="center"/>
              <w:rPr>
                <w:rFonts w:cs="Tahoma"/>
                <w:sz w:val="16"/>
                <w:szCs w:val="20"/>
              </w:rPr>
            </w:pPr>
          </w:p>
        </w:tc>
        <w:tc>
          <w:tcPr>
            <w:tcW w:w="1042" w:type="dxa"/>
            <w:vAlign w:val="center"/>
          </w:tcPr>
          <w:p w:rsidR="008017BB" w:rsidRDefault="00A91C7E" w:rsidP="008017BB">
            <w:pPr>
              <w:jc w:val="center"/>
              <w:rPr>
                <w:rFonts w:cs="Tahoma"/>
                <w:sz w:val="16"/>
                <w:szCs w:val="20"/>
              </w:rPr>
            </w:pPr>
            <w:r>
              <w:rPr>
                <w:rFonts w:cs="Tahoma"/>
                <w:sz w:val="16"/>
                <w:szCs w:val="20"/>
              </w:rPr>
              <w:t>31</w:t>
            </w:r>
            <w:r w:rsidR="008017BB">
              <w:rPr>
                <w:rFonts w:cs="Tahoma"/>
                <w:sz w:val="16"/>
                <w:szCs w:val="20"/>
              </w:rPr>
              <w:t>.05.2018</w:t>
            </w:r>
          </w:p>
        </w:tc>
        <w:tc>
          <w:tcPr>
            <w:tcW w:w="986" w:type="dxa"/>
            <w:vAlign w:val="center"/>
          </w:tcPr>
          <w:p w:rsidR="008017BB" w:rsidRDefault="008017BB" w:rsidP="00A35645">
            <w:pPr>
              <w:jc w:val="center"/>
              <w:rPr>
                <w:rFonts w:cs="Tahoma"/>
                <w:sz w:val="16"/>
                <w:szCs w:val="20"/>
              </w:rPr>
            </w:pPr>
          </w:p>
        </w:tc>
      </w:tr>
    </w:tbl>
    <w:p w:rsidR="008017BB" w:rsidRDefault="008017BB" w:rsidP="008017BB">
      <w:pPr>
        <w:jc w:val="both"/>
        <w:rPr>
          <w:rFonts w:cs="Tahoma"/>
          <w:szCs w:val="20"/>
        </w:rPr>
      </w:pPr>
    </w:p>
    <w:p w:rsidR="008017BB" w:rsidRDefault="008017BB" w:rsidP="008017BB">
      <w:pPr>
        <w:rPr>
          <w:b/>
          <w:bCs/>
          <w:spacing w:val="6"/>
          <w:position w:val="4"/>
        </w:rPr>
      </w:pPr>
      <w:r>
        <w:br w:type="page"/>
      </w:r>
    </w:p>
    <w:p w:rsidR="00EA3536" w:rsidRPr="007E48B6" w:rsidRDefault="00EA3536" w:rsidP="00EA3536">
      <w:pPr>
        <w:pStyle w:val="Tekstpodstawowy"/>
        <w:rPr>
          <w:rFonts w:cs="Tahoma"/>
          <w:b/>
          <w:bCs/>
        </w:rPr>
      </w:pPr>
      <w:r w:rsidRPr="007E48B6">
        <w:rPr>
          <w:rFonts w:cs="Tahoma"/>
          <w:b/>
          <w:bCs/>
        </w:rPr>
        <w:lastRenderedPageBreak/>
        <w:t>CZĘŚĆ OPISOWA INFORMACJI BIOZ</w:t>
      </w:r>
    </w:p>
    <w:p w:rsidR="008017BB" w:rsidRPr="007E48B6" w:rsidRDefault="008017BB" w:rsidP="008017BB">
      <w:pPr>
        <w:spacing w:after="200" w:line="360" w:lineRule="auto"/>
        <w:jc w:val="both"/>
        <w:rPr>
          <w:rFonts w:cs="Tahoma"/>
          <w:b/>
          <w:szCs w:val="20"/>
          <w:u w:val="single"/>
        </w:rPr>
      </w:pPr>
      <w:r w:rsidRPr="007E48B6">
        <w:rPr>
          <w:rFonts w:cs="Tahoma"/>
          <w:color w:val="000000"/>
          <w:position w:val="4"/>
          <w:szCs w:val="20"/>
        </w:rPr>
        <w:t>Projekt opracowano w oparciu o Rozporządzenie Ministra Infrastruk</w:t>
      </w:r>
      <w:r w:rsidR="00A91C7E">
        <w:rPr>
          <w:rFonts w:cs="Tahoma"/>
          <w:color w:val="000000"/>
          <w:position w:val="4"/>
          <w:szCs w:val="20"/>
        </w:rPr>
        <w:t>tury z dn. 23 czerwca 2003 r. w </w:t>
      </w:r>
      <w:r w:rsidRPr="007E48B6">
        <w:rPr>
          <w:rFonts w:cs="Tahoma"/>
          <w:color w:val="000000"/>
          <w:position w:val="4"/>
          <w:szCs w:val="20"/>
        </w:rPr>
        <w:t>sprawie informacji dotyczącej bezpieczeństwa i ochrony zdrowia oraz planu bezpieczeństwa i ochrony zdrowia.</w:t>
      </w:r>
    </w:p>
    <w:p w:rsidR="008017BB" w:rsidRPr="007E48B6" w:rsidRDefault="008017BB" w:rsidP="008017BB">
      <w:pPr>
        <w:numPr>
          <w:ilvl w:val="0"/>
          <w:numId w:val="32"/>
        </w:numPr>
        <w:shd w:val="clear" w:color="auto" w:fill="FFFFFF"/>
        <w:tabs>
          <w:tab w:val="clear" w:pos="720"/>
        </w:tabs>
        <w:spacing w:before="595" w:line="360" w:lineRule="auto"/>
        <w:ind w:left="426" w:hanging="426"/>
        <w:rPr>
          <w:rFonts w:cs="Tahoma"/>
          <w:color w:val="000000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Zakres robót dla całego zamierzenia budowlanego oraz kolejność realizacji poszczególnych obiektów:</w:t>
      </w:r>
    </w:p>
    <w:p w:rsidR="008017BB" w:rsidRDefault="008017BB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wykonanie wykopów pod proj. kablową linię oświetleniową oraz prefabrykowane f</w:t>
      </w:r>
      <w:r w:rsidR="00A91C7E">
        <w:rPr>
          <w:rFonts w:cs="Tahoma"/>
          <w:color w:val="000000"/>
          <w:szCs w:val="20"/>
        </w:rPr>
        <w:t>undamenty pod </w:t>
      </w:r>
      <w:r w:rsidRPr="007E48B6">
        <w:rPr>
          <w:rFonts w:cs="Tahoma"/>
          <w:color w:val="000000"/>
          <w:szCs w:val="20"/>
        </w:rPr>
        <w:t>słupy oświetleniowe</w:t>
      </w:r>
      <w:r w:rsidR="00A35645" w:rsidRPr="007E48B6">
        <w:rPr>
          <w:rFonts w:cs="Tahoma"/>
          <w:color w:val="000000"/>
          <w:szCs w:val="20"/>
        </w:rPr>
        <w:t>,</w:t>
      </w:r>
    </w:p>
    <w:p w:rsidR="00A91C7E" w:rsidRPr="007E48B6" w:rsidRDefault="00A91C7E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demontaż istniejących słupów oświetleniowych,</w:t>
      </w:r>
    </w:p>
    <w:p w:rsidR="008017BB" w:rsidRPr="007E48B6" w:rsidRDefault="008017BB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montaż i stawianie słupów oświetleniowych</w:t>
      </w:r>
      <w:r w:rsidR="00A35645" w:rsidRPr="007E48B6">
        <w:rPr>
          <w:rFonts w:cs="Tahoma"/>
          <w:color w:val="000000"/>
          <w:szCs w:val="20"/>
        </w:rPr>
        <w:t>,</w:t>
      </w:r>
    </w:p>
    <w:p w:rsidR="008017BB" w:rsidRPr="007E48B6" w:rsidRDefault="008017BB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układanie kabla oświetleniowego i bednarki uziemiającej w wykopie, zasypanie wykopu</w:t>
      </w:r>
      <w:r w:rsidR="00A35645" w:rsidRPr="007E48B6">
        <w:rPr>
          <w:rFonts w:cs="Tahoma"/>
          <w:color w:val="000000"/>
          <w:szCs w:val="20"/>
        </w:rPr>
        <w:t>,</w:t>
      </w:r>
    </w:p>
    <w:p w:rsidR="008017BB" w:rsidRPr="007E48B6" w:rsidRDefault="008017BB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przywrócenie terenu do stanu sprzed inwestycji</w:t>
      </w:r>
      <w:r w:rsidR="00A35645" w:rsidRPr="007E48B6">
        <w:rPr>
          <w:rFonts w:cs="Tahoma"/>
          <w:color w:val="000000"/>
          <w:szCs w:val="20"/>
        </w:rPr>
        <w:t>,</w:t>
      </w:r>
    </w:p>
    <w:p w:rsidR="008017BB" w:rsidRPr="007E48B6" w:rsidRDefault="008017BB" w:rsidP="00A91C7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- podłączenie urządzeń pod napięcie</w:t>
      </w:r>
      <w:r w:rsidR="00A35645" w:rsidRPr="007E48B6">
        <w:rPr>
          <w:rFonts w:cs="Tahoma"/>
          <w:color w:val="000000"/>
          <w:szCs w:val="20"/>
        </w:rPr>
        <w:t>.</w:t>
      </w:r>
    </w:p>
    <w:p w:rsidR="008017BB" w:rsidRPr="007E48B6" w:rsidRDefault="008017BB" w:rsidP="008017B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rFonts w:cs="Tahoma"/>
          <w:color w:val="000000"/>
          <w:szCs w:val="20"/>
        </w:rPr>
      </w:pPr>
    </w:p>
    <w:p w:rsidR="008017BB" w:rsidRPr="007E48B6" w:rsidRDefault="008017BB" w:rsidP="008017BB">
      <w:pPr>
        <w:shd w:val="clear" w:color="auto" w:fill="FFFFFF"/>
        <w:spacing w:line="360" w:lineRule="auto"/>
        <w:rPr>
          <w:rFonts w:cs="Tahoma"/>
          <w:color w:val="000000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2.  Wykaz istniejących obiektów budowlanych</w:t>
      </w:r>
    </w:p>
    <w:p w:rsidR="008017BB" w:rsidRPr="007E48B6" w:rsidRDefault="008017BB" w:rsidP="008017BB">
      <w:pPr>
        <w:pStyle w:val="Tekstpodstawowy"/>
        <w:rPr>
          <w:rFonts w:cs="Tahoma"/>
          <w:spacing w:val="0"/>
          <w:szCs w:val="20"/>
        </w:rPr>
      </w:pPr>
      <w:r w:rsidRPr="007E48B6">
        <w:rPr>
          <w:rFonts w:cs="Tahoma"/>
          <w:spacing w:val="0"/>
          <w:szCs w:val="20"/>
        </w:rPr>
        <w:t>W zakresie opracowania znajdują się następujące obiekty budowlane:</w:t>
      </w:r>
    </w:p>
    <w:p w:rsidR="008017BB" w:rsidRPr="007E48B6" w:rsidRDefault="008017BB" w:rsidP="008017BB">
      <w:pPr>
        <w:pStyle w:val="Tekstpodstawowy"/>
        <w:numPr>
          <w:ilvl w:val="0"/>
          <w:numId w:val="33"/>
        </w:numPr>
        <w:tabs>
          <w:tab w:val="clear" w:pos="360"/>
          <w:tab w:val="left" w:pos="-942"/>
        </w:tabs>
        <w:rPr>
          <w:rFonts w:cs="Tahoma"/>
          <w:spacing w:val="0"/>
          <w:szCs w:val="20"/>
        </w:rPr>
      </w:pPr>
      <w:r w:rsidRPr="007E48B6">
        <w:rPr>
          <w:rFonts w:cs="Tahoma"/>
          <w:spacing w:val="0"/>
          <w:szCs w:val="20"/>
        </w:rPr>
        <w:t>droga powiatowa</w:t>
      </w:r>
      <w:r w:rsidR="007A449E" w:rsidRPr="007E48B6">
        <w:rPr>
          <w:rFonts w:cs="Tahoma"/>
          <w:spacing w:val="0"/>
          <w:szCs w:val="20"/>
        </w:rPr>
        <w:t>;</w:t>
      </w:r>
    </w:p>
    <w:p w:rsidR="008017BB" w:rsidRPr="007E48B6" w:rsidRDefault="0042494C" w:rsidP="008017BB">
      <w:pPr>
        <w:pStyle w:val="Tekstpodstawowy"/>
        <w:numPr>
          <w:ilvl w:val="0"/>
          <w:numId w:val="33"/>
        </w:numPr>
        <w:tabs>
          <w:tab w:val="clear" w:pos="360"/>
          <w:tab w:val="left" w:pos="-942"/>
        </w:tabs>
        <w:rPr>
          <w:rFonts w:cs="Tahoma"/>
          <w:spacing w:val="0"/>
          <w:szCs w:val="20"/>
        </w:rPr>
      </w:pPr>
      <w:r w:rsidRPr="007E48B6">
        <w:rPr>
          <w:rFonts w:cs="Tahoma"/>
          <w:spacing w:val="0"/>
          <w:szCs w:val="20"/>
        </w:rPr>
        <w:t>sieć elektroenergetyczna kablowa oświetlenia ulicznego</w:t>
      </w:r>
      <w:r w:rsidR="007A449E" w:rsidRPr="007E48B6">
        <w:rPr>
          <w:rFonts w:cs="Tahoma"/>
          <w:spacing w:val="0"/>
          <w:szCs w:val="20"/>
        </w:rPr>
        <w:t>;</w:t>
      </w:r>
    </w:p>
    <w:p w:rsidR="008017BB" w:rsidRPr="007E48B6" w:rsidRDefault="008017BB" w:rsidP="008017BB">
      <w:pPr>
        <w:pStyle w:val="Tekstpodstawowy"/>
        <w:numPr>
          <w:ilvl w:val="0"/>
          <w:numId w:val="33"/>
        </w:numPr>
        <w:tabs>
          <w:tab w:val="clear" w:pos="360"/>
          <w:tab w:val="left" w:pos="-942"/>
        </w:tabs>
        <w:rPr>
          <w:rFonts w:cs="Tahoma"/>
          <w:spacing w:val="0"/>
          <w:szCs w:val="20"/>
        </w:rPr>
      </w:pPr>
      <w:r w:rsidRPr="007E48B6">
        <w:rPr>
          <w:rFonts w:cs="Tahoma"/>
          <w:spacing w:val="0"/>
          <w:szCs w:val="20"/>
        </w:rPr>
        <w:t>podziemne urządzenia infrastruktury technicznej</w:t>
      </w:r>
      <w:r w:rsidR="007A449E" w:rsidRPr="007E48B6">
        <w:rPr>
          <w:rFonts w:cs="Tahoma"/>
          <w:spacing w:val="0"/>
          <w:szCs w:val="20"/>
        </w:rPr>
        <w:t>.</w:t>
      </w:r>
    </w:p>
    <w:p w:rsidR="008017BB" w:rsidRPr="007E48B6" w:rsidRDefault="008017BB" w:rsidP="008017BB">
      <w:pPr>
        <w:pStyle w:val="Tekstpodstawowy"/>
        <w:tabs>
          <w:tab w:val="clear" w:pos="360"/>
          <w:tab w:val="left" w:pos="-942"/>
        </w:tabs>
        <w:ind w:left="1092"/>
        <w:rPr>
          <w:rFonts w:cs="Tahoma"/>
          <w:spacing w:val="0"/>
          <w:szCs w:val="20"/>
        </w:rPr>
      </w:pPr>
    </w:p>
    <w:p w:rsidR="008017BB" w:rsidRPr="007E48B6" w:rsidRDefault="008017BB" w:rsidP="008017BB">
      <w:pPr>
        <w:shd w:val="clear" w:color="auto" w:fill="FFFFFF"/>
        <w:spacing w:line="360" w:lineRule="auto"/>
        <w:ind w:left="426" w:right="1613" w:hanging="426"/>
        <w:rPr>
          <w:rFonts w:cs="Tahoma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3.</w:t>
      </w:r>
      <w:r w:rsidRPr="007E48B6">
        <w:rPr>
          <w:rFonts w:cs="Tahoma"/>
          <w:color w:val="000000"/>
          <w:position w:val="4"/>
          <w:szCs w:val="20"/>
        </w:rPr>
        <w:tab/>
        <w:t>Elementy zagospodarowania terenu, które mogą stwarzać</w:t>
      </w:r>
      <w:r w:rsidRPr="007E48B6">
        <w:rPr>
          <w:rFonts w:cs="Tahoma"/>
          <w:color w:val="000000"/>
          <w:position w:val="4"/>
          <w:szCs w:val="20"/>
        </w:rPr>
        <w:br/>
        <w:t>zagrożenie bezpieczeństwa i zdrowia ludzi:</w:t>
      </w:r>
    </w:p>
    <w:p w:rsidR="008017BB" w:rsidRPr="007E48B6" w:rsidRDefault="008017BB" w:rsidP="008017BB">
      <w:pPr>
        <w:widowControl w:val="0"/>
        <w:numPr>
          <w:ilvl w:val="0"/>
          <w:numId w:val="31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left="576"/>
        <w:rPr>
          <w:rFonts w:cs="Tahoma"/>
          <w:color w:val="000000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istniejąca linia napowietrzna niskiego napięcia ( do 1 kV )</w:t>
      </w:r>
    </w:p>
    <w:p w:rsidR="008017BB" w:rsidRPr="007E48B6" w:rsidRDefault="008017BB" w:rsidP="008017BB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left="576"/>
        <w:rPr>
          <w:rFonts w:cs="Tahoma"/>
          <w:color w:val="000000"/>
          <w:position w:val="4"/>
          <w:szCs w:val="20"/>
        </w:rPr>
      </w:pPr>
    </w:p>
    <w:p w:rsidR="008017BB" w:rsidRPr="007E48B6" w:rsidRDefault="008017BB" w:rsidP="008017BB">
      <w:pPr>
        <w:shd w:val="clear" w:color="auto" w:fill="FFFFFF"/>
        <w:spacing w:line="360" w:lineRule="auto"/>
        <w:ind w:right="1075"/>
        <w:rPr>
          <w:rFonts w:cs="Tahoma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4.   Przewidywane zagrożenia występujące podczas realizacji robót</w:t>
      </w:r>
      <w:r w:rsidRPr="007E48B6">
        <w:rPr>
          <w:rFonts w:cs="Tahoma"/>
          <w:color w:val="000000"/>
          <w:position w:val="4"/>
          <w:szCs w:val="20"/>
        </w:rPr>
        <w:br/>
        <w:t xml:space="preserve">      budowlanych:</w:t>
      </w:r>
    </w:p>
    <w:p w:rsidR="008017BB" w:rsidRPr="007E48B6" w:rsidRDefault="008017BB" w:rsidP="008017B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5" w:line="360" w:lineRule="auto"/>
        <w:ind w:right="538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 xml:space="preserve">ryzyko upadku z wysokości ponad </w:t>
      </w:r>
      <w:smartTag w:uri="urn:schemas-microsoft-com:office:smarttags" w:element="metricconverter">
        <w:smartTagPr>
          <w:attr w:name="ProductID" w:val="5,0 m"/>
        </w:smartTagPr>
        <w:r w:rsidRPr="007E48B6">
          <w:rPr>
            <w:rFonts w:cs="Tahoma"/>
            <w:color w:val="000000"/>
            <w:szCs w:val="20"/>
          </w:rPr>
          <w:t>5,0 m</w:t>
        </w:r>
        <w:r w:rsidR="00A35645" w:rsidRPr="007E48B6">
          <w:rPr>
            <w:rFonts w:cs="Tahoma"/>
            <w:color w:val="000000"/>
            <w:szCs w:val="20"/>
          </w:rPr>
          <w:t>,</w:t>
        </w:r>
      </w:smartTag>
    </w:p>
    <w:p w:rsidR="008017BB" w:rsidRPr="007E48B6" w:rsidRDefault="008017BB" w:rsidP="008017B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roboty wykonywane pod lub pobliżu linii</w:t>
      </w:r>
      <w:r w:rsidR="00A35645" w:rsidRPr="007E48B6">
        <w:rPr>
          <w:rFonts w:cs="Tahoma"/>
          <w:color w:val="000000"/>
          <w:szCs w:val="20"/>
        </w:rPr>
        <w:t xml:space="preserve"> elektroenergetycznych (do 1kV),</w:t>
      </w:r>
    </w:p>
    <w:p w:rsidR="008017BB" w:rsidRPr="007E48B6" w:rsidRDefault="00A35645" w:rsidP="008017B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ryzyko upadku z żerdzi słupa,</w:t>
      </w:r>
    </w:p>
    <w:p w:rsidR="008017BB" w:rsidRPr="007E48B6" w:rsidRDefault="008017BB" w:rsidP="008017B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 xml:space="preserve">ryzyko upadku z konstrukcji </w:t>
      </w:r>
      <w:r w:rsidR="007A449E" w:rsidRPr="007E48B6">
        <w:rPr>
          <w:rFonts w:cs="Tahoma"/>
          <w:color w:val="000000"/>
          <w:szCs w:val="20"/>
        </w:rPr>
        <w:t>słupa oświetleniowego</w:t>
      </w:r>
      <w:r w:rsidR="00A35645" w:rsidRPr="007E48B6">
        <w:rPr>
          <w:rFonts w:cs="Tahoma"/>
          <w:color w:val="000000"/>
          <w:szCs w:val="20"/>
        </w:rPr>
        <w:t>,</w:t>
      </w:r>
    </w:p>
    <w:p w:rsidR="008017BB" w:rsidRPr="007E48B6" w:rsidRDefault="00A35645" w:rsidP="008017BB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jc w:val="both"/>
        <w:rPr>
          <w:rFonts w:cs="Tahoma"/>
          <w:color w:val="000000"/>
          <w:szCs w:val="20"/>
        </w:rPr>
      </w:pPr>
      <w:r w:rsidRPr="007E48B6">
        <w:rPr>
          <w:rFonts w:cs="Tahoma"/>
          <w:color w:val="000000"/>
          <w:szCs w:val="20"/>
        </w:rPr>
        <w:t>kolizja drogowa.</w:t>
      </w:r>
    </w:p>
    <w:p w:rsidR="008017BB" w:rsidRPr="007E48B6" w:rsidRDefault="008017BB" w:rsidP="008017BB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before="10" w:line="360" w:lineRule="auto"/>
        <w:ind w:left="576"/>
        <w:rPr>
          <w:rFonts w:cs="Tahoma"/>
          <w:color w:val="000000"/>
          <w:position w:val="4"/>
          <w:szCs w:val="20"/>
        </w:rPr>
      </w:pPr>
    </w:p>
    <w:p w:rsidR="008017BB" w:rsidRPr="007E48B6" w:rsidRDefault="008017BB" w:rsidP="008017BB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rPr>
          <w:rFonts w:cs="Tahoma"/>
          <w:color w:val="000000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>5.   Należy przeprowadzić instruktaż ustny przed przystąpieniem pracowników do realizacji robót budowlanych.</w:t>
      </w:r>
    </w:p>
    <w:p w:rsidR="008017BB" w:rsidRPr="007E48B6" w:rsidRDefault="008017BB" w:rsidP="008017BB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rPr>
          <w:rFonts w:cs="Tahoma"/>
          <w:color w:val="000000"/>
          <w:position w:val="4"/>
          <w:szCs w:val="20"/>
        </w:rPr>
      </w:pPr>
    </w:p>
    <w:p w:rsidR="008017BB" w:rsidRPr="007E48B6" w:rsidRDefault="008017BB" w:rsidP="008017BB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jc w:val="both"/>
        <w:rPr>
          <w:rFonts w:cs="Tahoma"/>
          <w:color w:val="000000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 xml:space="preserve">6.   Środki techniczne i organizacyjne, zapobiegające niebezpieczeństwom  wynikającym z wykonywania robót budowlanych. 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Prace budowlano-montażowe wykonać zgodnie z</w:t>
      </w:r>
      <w:r w:rsidR="008056D3" w:rsidRPr="007E48B6">
        <w:rPr>
          <w:rFonts w:cs="Tahoma"/>
          <w:position w:val="4"/>
          <w:szCs w:val="20"/>
        </w:rPr>
        <w:t xml:space="preserve"> PBUE, obowiązującymi normami i </w:t>
      </w:r>
      <w:r w:rsidRPr="007E48B6">
        <w:rPr>
          <w:rFonts w:cs="Tahoma"/>
          <w:position w:val="4"/>
          <w:szCs w:val="20"/>
        </w:rPr>
        <w:t>współczesną wiedzą techniczną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lastRenderedPageBreak/>
        <w:t>Prace budowlano-montażowe prowadzić pod nadzorem osoby uprawnionej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Wykopy zabezpieczyć przed obsunięciem, wygrodzić i oznakować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Prace w pasie drogowym prowadzić zgodnie z opracowanym projektem organizacji ruchu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Podłączenie linii na słupach wykonać z zabezpieczonego podnośnika koszowego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Podłączenie nowo wybudowanych urządzeń do istniejącej sieci napowietrznej nN należy wykonać po wcześniejszym wyłączeniu urządzeń elektroenergetycznych spod napięcia  – prace prowadzić zgodnie z Instrukcją Bezpiecznej Pracy w Energetyce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Podłączenie nowo wybudowanych urządzeń elektroenergetycznych pod napięcie wykonać po wcześniejszym odbiorze technicznym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Po wykonaniu budowy należy zlecić wykonanie inwentaryzacji powykonawczej uprawnionemu geodecie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position w:val="4"/>
          <w:szCs w:val="20"/>
        </w:rPr>
        <w:t>Operatorzy obsługujący podczas budowy świder, dźwig, podnośnik i inny sprzęt zmechanizowany muszą posiadać odpowiednie świadectwa kwalifikacyjne upoważniające ich do pracy na tych urządzeniach.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 xml:space="preserve"> Pracowników należy wyposażyć w kamizelki ochronne i sprzęt ochrony osobistej stosownie do zastosowanej metody prowadzenia robót montażowych.</w:t>
      </w:r>
    </w:p>
    <w:p w:rsidR="008017BB" w:rsidRPr="007E48B6" w:rsidRDefault="008017BB" w:rsidP="008017BB">
      <w:pPr>
        <w:numPr>
          <w:ilvl w:val="0"/>
          <w:numId w:val="35"/>
        </w:numPr>
        <w:spacing w:line="360" w:lineRule="auto"/>
        <w:jc w:val="both"/>
        <w:rPr>
          <w:rFonts w:cs="Tahoma"/>
          <w:position w:val="4"/>
          <w:szCs w:val="20"/>
        </w:rPr>
      </w:pPr>
      <w:r w:rsidRPr="007E48B6">
        <w:rPr>
          <w:rFonts w:cs="Tahoma"/>
          <w:color w:val="000000"/>
          <w:position w:val="4"/>
          <w:szCs w:val="20"/>
        </w:rPr>
        <w:t xml:space="preserve"> Zaleca się wykonywanie połączenia kabli przyłączy z istniejącą linią napowietrzną przy użyciu specjalistycznych narzędzi izolowanych. </w:t>
      </w:r>
    </w:p>
    <w:p w:rsidR="008017BB" w:rsidRPr="007E48B6" w:rsidRDefault="008017BB" w:rsidP="008017BB">
      <w:pPr>
        <w:pStyle w:val="Tekstpodstawowy"/>
        <w:rPr>
          <w:rFonts w:cs="Tahoma"/>
          <w:spacing w:val="0"/>
          <w:szCs w:val="20"/>
        </w:rPr>
      </w:pPr>
    </w:p>
    <w:p w:rsidR="008017BB" w:rsidRPr="007E48B6" w:rsidRDefault="008017BB" w:rsidP="008017BB">
      <w:pPr>
        <w:pStyle w:val="Tekstpodstawowy"/>
        <w:rPr>
          <w:rFonts w:cs="Tahoma"/>
          <w:spacing w:val="0"/>
          <w:szCs w:val="20"/>
        </w:rPr>
      </w:pPr>
    </w:p>
    <w:p w:rsidR="008017BB" w:rsidRPr="007E48B6" w:rsidRDefault="008017BB" w:rsidP="008017BB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mgr inż. Jan Paczuski</w:t>
      </w:r>
    </w:p>
    <w:p w:rsidR="008017BB" w:rsidRPr="007E48B6" w:rsidRDefault="008017BB" w:rsidP="008017BB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St-275/82</w:t>
      </w:r>
    </w:p>
    <w:p w:rsidR="008017BB" w:rsidRPr="007E48B6" w:rsidRDefault="008017BB" w:rsidP="008017BB">
      <w:pPr>
        <w:jc w:val="both"/>
        <w:rPr>
          <w:rFonts w:cs="Tahoma"/>
          <w:szCs w:val="20"/>
        </w:rPr>
      </w:pPr>
    </w:p>
    <w:p w:rsidR="008017BB" w:rsidRPr="007E48B6" w:rsidRDefault="008017BB" w:rsidP="008017BB">
      <w:pPr>
        <w:ind w:left="360"/>
        <w:jc w:val="both"/>
        <w:rPr>
          <w:rFonts w:cs="Tahoma"/>
          <w:szCs w:val="20"/>
        </w:rPr>
      </w:pPr>
    </w:p>
    <w:p w:rsidR="008017BB" w:rsidRPr="007E48B6" w:rsidRDefault="008017BB" w:rsidP="008017BB">
      <w:pPr>
        <w:ind w:left="6024" w:firstLine="348"/>
        <w:jc w:val="both"/>
        <w:rPr>
          <w:rFonts w:cs="Tahoma"/>
          <w:szCs w:val="20"/>
        </w:rPr>
      </w:pPr>
    </w:p>
    <w:p w:rsidR="008017BB" w:rsidRPr="007E48B6" w:rsidRDefault="008017BB" w:rsidP="008017BB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……………………………..</w:t>
      </w:r>
    </w:p>
    <w:p w:rsidR="00EA3536" w:rsidRPr="007E48B6" w:rsidRDefault="008017BB" w:rsidP="008017BB">
      <w:pPr>
        <w:pStyle w:val="Tekstpodstawowy"/>
        <w:tabs>
          <w:tab w:val="left" w:pos="6411"/>
          <w:tab w:val="right" w:pos="9070"/>
        </w:tabs>
        <w:jc w:val="left"/>
        <w:rPr>
          <w:rFonts w:cs="Tahoma"/>
          <w:spacing w:val="0"/>
          <w:szCs w:val="20"/>
        </w:rPr>
      </w:pPr>
      <w:r w:rsidRPr="007E48B6">
        <w:rPr>
          <w:rFonts w:cs="Tahoma"/>
          <w:spacing w:val="0"/>
          <w:szCs w:val="20"/>
        </w:rPr>
        <w:tab/>
      </w:r>
      <w:r w:rsidRPr="007E48B6">
        <w:rPr>
          <w:rFonts w:cs="Tahoma"/>
          <w:spacing w:val="0"/>
          <w:szCs w:val="20"/>
        </w:rPr>
        <w:tab/>
        <w:t xml:space="preserve"> Pruszków, </w:t>
      </w:r>
      <w:r w:rsidR="00A91C7E">
        <w:rPr>
          <w:rFonts w:cs="Tahoma"/>
          <w:spacing w:val="0"/>
          <w:szCs w:val="20"/>
        </w:rPr>
        <w:t>3</w:t>
      </w:r>
      <w:r w:rsidRPr="007E48B6">
        <w:rPr>
          <w:rFonts w:cs="Tahoma"/>
          <w:spacing w:val="0"/>
          <w:szCs w:val="20"/>
        </w:rPr>
        <w:t>1.05.2018 r.</w:t>
      </w:r>
    </w:p>
    <w:p w:rsidR="002846D1" w:rsidRDefault="002846D1" w:rsidP="002846D1">
      <w:pPr>
        <w:pStyle w:val="Tekstpodstawowy"/>
      </w:pPr>
    </w:p>
    <w:bookmarkEnd w:id="8"/>
    <w:bookmarkEnd w:id="9"/>
    <w:p w:rsidR="006E75FA" w:rsidRPr="008056D3" w:rsidRDefault="006E75FA" w:rsidP="008056D3">
      <w:pPr>
        <w:rPr>
          <w:spacing w:val="6"/>
          <w:position w:val="4"/>
        </w:rPr>
      </w:pPr>
    </w:p>
    <w:p w:rsidR="00AC638B" w:rsidRDefault="00AC638B">
      <w:pPr>
        <w:spacing w:line="360" w:lineRule="auto"/>
        <w:jc w:val="both"/>
        <w:rPr>
          <w:szCs w:val="20"/>
        </w:rPr>
      </w:pPr>
    </w:p>
    <w:p w:rsidR="008056D3" w:rsidRPr="00036B2F" w:rsidRDefault="00355380" w:rsidP="008056D3">
      <w:pPr>
        <w:pStyle w:val="Nagwek1"/>
        <w:numPr>
          <w:ilvl w:val="0"/>
          <w:numId w:val="5"/>
        </w:numPr>
        <w:tabs>
          <w:tab w:val="num" w:pos="432"/>
        </w:tabs>
      </w:pPr>
      <w:r>
        <w:br w:type="page"/>
      </w:r>
      <w:bookmarkStart w:id="19" w:name="_Toc497901103"/>
      <w:bookmarkStart w:id="20" w:name="_Toc515862630"/>
      <w:r w:rsidR="008056D3" w:rsidRPr="00036B2F">
        <w:lastRenderedPageBreak/>
        <w:t>RYSUNKI</w:t>
      </w:r>
      <w:bookmarkEnd w:id="19"/>
      <w:bookmarkEnd w:id="20"/>
    </w:p>
    <w:p w:rsidR="008056D3" w:rsidRDefault="008056D3" w:rsidP="008056D3">
      <w:pPr>
        <w:spacing w:line="360" w:lineRule="auto"/>
        <w:rPr>
          <w:rFonts w:cs="Tahoma"/>
          <w:szCs w:val="20"/>
        </w:rPr>
      </w:pPr>
      <w:r w:rsidRPr="00A208F6">
        <w:rPr>
          <w:rFonts w:cs="Tahoma"/>
          <w:szCs w:val="20"/>
        </w:rPr>
        <w:t xml:space="preserve">Rys 1. </w:t>
      </w:r>
      <w:r>
        <w:rPr>
          <w:rFonts w:cs="Tahoma"/>
          <w:szCs w:val="20"/>
        </w:rPr>
        <w:t xml:space="preserve">Lokalizacja istniejących urządzeń </w:t>
      </w:r>
      <w:r w:rsidR="009D6990">
        <w:rPr>
          <w:rFonts w:cs="Tahoma"/>
          <w:szCs w:val="20"/>
        </w:rPr>
        <w:t>oświetleniowych</w:t>
      </w:r>
    </w:p>
    <w:p w:rsidR="008056D3" w:rsidRDefault="008056D3" w:rsidP="008056D3">
      <w:pPr>
        <w:spacing w:line="360" w:lineRule="auto"/>
        <w:rPr>
          <w:rFonts w:cs="Tahoma"/>
          <w:szCs w:val="20"/>
        </w:rPr>
      </w:pPr>
      <w:r>
        <w:rPr>
          <w:rFonts w:cs="Tahoma"/>
          <w:szCs w:val="20"/>
        </w:rPr>
        <w:t>Rys 2</w:t>
      </w:r>
      <w:r w:rsidRPr="00A208F6">
        <w:rPr>
          <w:rFonts w:cs="Tahoma"/>
          <w:szCs w:val="20"/>
        </w:rPr>
        <w:t xml:space="preserve">. </w:t>
      </w:r>
      <w:r w:rsidR="009D6990">
        <w:rPr>
          <w:rFonts w:cs="Tahoma"/>
          <w:szCs w:val="20"/>
        </w:rPr>
        <w:t>Lokalizacja projektowanych urządzeń oświetleniowych</w:t>
      </w:r>
    </w:p>
    <w:p w:rsidR="008056D3" w:rsidRPr="00A208F6" w:rsidRDefault="008056D3" w:rsidP="008056D3">
      <w:pPr>
        <w:spacing w:line="360" w:lineRule="auto"/>
        <w:rPr>
          <w:rFonts w:cs="Tahoma"/>
          <w:szCs w:val="20"/>
        </w:rPr>
      </w:pPr>
      <w:r>
        <w:rPr>
          <w:rFonts w:cs="Tahoma"/>
          <w:szCs w:val="20"/>
        </w:rPr>
        <w:t>Rys 3</w:t>
      </w:r>
      <w:r w:rsidRPr="00A208F6">
        <w:rPr>
          <w:rFonts w:cs="Tahoma"/>
          <w:szCs w:val="20"/>
        </w:rPr>
        <w:t xml:space="preserve">. </w:t>
      </w:r>
      <w:r w:rsidR="009D6990">
        <w:rPr>
          <w:rFonts w:cs="Tahoma"/>
          <w:szCs w:val="20"/>
        </w:rPr>
        <w:t>Ideowy schemat zasilania</w:t>
      </w:r>
    </w:p>
    <w:p w:rsidR="00BA3127" w:rsidRDefault="008056D3" w:rsidP="008056D3">
      <w:pPr>
        <w:spacing w:line="360" w:lineRule="auto"/>
        <w:rPr>
          <w:rFonts w:cs="Tahoma"/>
          <w:szCs w:val="20"/>
        </w:rPr>
        <w:sectPr w:rsidR="00BA3127" w:rsidSect="00AD2B41"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cs="Tahoma"/>
          <w:szCs w:val="20"/>
        </w:rPr>
        <w:t>Rys 4. Ułożenie kabla w wykopie</w:t>
      </w:r>
    </w:p>
    <w:p w:rsidR="009D6990" w:rsidRDefault="009D6990" w:rsidP="008056D3">
      <w:pPr>
        <w:spacing w:line="360" w:lineRule="auto"/>
        <w:rPr>
          <w:rFonts w:cs="Tahoma"/>
          <w:szCs w:val="20"/>
        </w:rPr>
      </w:pPr>
    </w:p>
    <w:p w:rsidR="009D6990" w:rsidRDefault="009D6990">
      <w:pPr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9D6990" w:rsidRPr="009D6990" w:rsidRDefault="009D6990" w:rsidP="009D6990">
      <w:pPr>
        <w:pStyle w:val="Nagwek1"/>
        <w:numPr>
          <w:ilvl w:val="0"/>
          <w:numId w:val="5"/>
        </w:numPr>
        <w:tabs>
          <w:tab w:val="num" w:pos="432"/>
        </w:tabs>
      </w:pPr>
      <w:bookmarkStart w:id="21" w:name="_Toc479062047"/>
      <w:bookmarkStart w:id="22" w:name="_Toc497901104"/>
      <w:bookmarkStart w:id="23" w:name="_Toc515862631"/>
      <w:r w:rsidRPr="009D6990">
        <w:lastRenderedPageBreak/>
        <w:t>OŚWIADCZENIE PROJEKTANTA</w:t>
      </w:r>
      <w:bookmarkEnd w:id="21"/>
      <w:bookmarkEnd w:id="22"/>
      <w:bookmarkEnd w:id="23"/>
    </w:p>
    <w:p w:rsidR="009D6990" w:rsidRPr="00731C54" w:rsidRDefault="009D6990" w:rsidP="009D6990">
      <w:pPr>
        <w:spacing w:line="360" w:lineRule="auto"/>
        <w:ind w:left="360"/>
        <w:jc w:val="both"/>
        <w:rPr>
          <w:rFonts w:ascii="Arial" w:hAnsi="Arial" w:cs="Arial"/>
          <w:szCs w:val="20"/>
        </w:rPr>
      </w:pPr>
    </w:p>
    <w:p w:rsidR="009D6990" w:rsidRPr="00731C54" w:rsidRDefault="009D6990" w:rsidP="009D6990">
      <w:pPr>
        <w:spacing w:line="360" w:lineRule="auto"/>
        <w:jc w:val="both"/>
        <w:rPr>
          <w:rFonts w:ascii="Arial" w:hAnsi="Arial" w:cs="Arial"/>
          <w:szCs w:val="20"/>
        </w:rPr>
      </w:pPr>
    </w:p>
    <w:p w:rsidR="009D6990" w:rsidRPr="007E48B6" w:rsidRDefault="009D6990" w:rsidP="009D6990">
      <w:pPr>
        <w:spacing w:line="360" w:lineRule="auto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Oświadczam, zgodnie z zapisami ustawy „Prawo Budowlane” z dnia 07.07.1994 wraz z późniejszymi zmianami, że projekt budowlany dot.:</w:t>
      </w:r>
    </w:p>
    <w:p w:rsidR="009D6990" w:rsidRPr="007E48B6" w:rsidRDefault="009D6990" w:rsidP="009D6990">
      <w:pPr>
        <w:spacing w:line="360" w:lineRule="auto"/>
        <w:jc w:val="both"/>
        <w:rPr>
          <w:rFonts w:cs="Tahoma"/>
          <w:szCs w:val="20"/>
        </w:rPr>
      </w:pPr>
    </w:p>
    <w:p w:rsidR="009D6990" w:rsidRPr="007E48B6" w:rsidRDefault="009D6990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2"/>
        </w:rPr>
      </w:pPr>
      <w:r w:rsidRPr="007E48B6">
        <w:rPr>
          <w:rFonts w:cs="Tahoma"/>
          <w:b/>
          <w:bCs/>
          <w:color w:val="000000"/>
          <w:sz w:val="22"/>
          <w:szCs w:val="22"/>
        </w:rPr>
        <w:t>"ROZBUDOWA DROGI POWIATOWEJ NR 4129W</w:t>
      </w:r>
    </w:p>
    <w:p w:rsidR="009D6990" w:rsidRPr="007E48B6" w:rsidRDefault="009D6990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2"/>
        </w:rPr>
      </w:pPr>
      <w:r w:rsidRPr="007E48B6">
        <w:rPr>
          <w:rFonts w:cs="Tahoma"/>
          <w:b/>
          <w:bCs/>
          <w:color w:val="000000"/>
          <w:sz w:val="22"/>
          <w:szCs w:val="22"/>
        </w:rPr>
        <w:t>(ULICA ŚWIERKOWA) POLEGAJĄCA NA WYKONANIU CHODNIKA OD DROGI KRAJOWEJ NR 92 NA ODCINKU OKOŁO 650 M W BRONISZACH,</w:t>
      </w:r>
    </w:p>
    <w:p w:rsidR="009D6990" w:rsidRDefault="00A91C7E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2"/>
        </w:rPr>
      </w:pPr>
      <w:r>
        <w:rPr>
          <w:rFonts w:cs="Tahoma"/>
          <w:b/>
          <w:bCs/>
          <w:color w:val="000000"/>
          <w:sz w:val="22"/>
          <w:szCs w:val="22"/>
        </w:rPr>
        <w:t>GMINA OŻARÓW MAZOWIECKI</w:t>
      </w:r>
    </w:p>
    <w:p w:rsidR="00A91C7E" w:rsidRPr="007E48B6" w:rsidRDefault="00A91C7E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2"/>
        </w:rPr>
      </w:pPr>
    </w:p>
    <w:p w:rsidR="009D6990" w:rsidRDefault="009D6990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6"/>
        </w:rPr>
      </w:pPr>
      <w:r w:rsidRPr="007E48B6">
        <w:rPr>
          <w:rFonts w:cs="Tahoma"/>
          <w:b/>
          <w:bCs/>
          <w:color w:val="000000"/>
          <w:sz w:val="22"/>
          <w:szCs w:val="26"/>
        </w:rPr>
        <w:t xml:space="preserve"> </w:t>
      </w:r>
      <w:r w:rsidR="00A91C7E">
        <w:rPr>
          <w:rFonts w:cs="Tahoma"/>
          <w:b/>
          <w:bCs/>
          <w:color w:val="000000"/>
          <w:sz w:val="22"/>
          <w:szCs w:val="26"/>
        </w:rPr>
        <w:t>ROZBUDOWA URZĄDZEŃ ELEKTROENERGETYCZNYCH"</w:t>
      </w:r>
    </w:p>
    <w:p w:rsidR="00A91C7E" w:rsidRPr="007E48B6" w:rsidRDefault="00A91C7E" w:rsidP="009D6990">
      <w:pPr>
        <w:spacing w:line="276" w:lineRule="auto"/>
        <w:ind w:firstLine="1"/>
        <w:jc w:val="center"/>
        <w:rPr>
          <w:rFonts w:cs="Tahoma"/>
          <w:b/>
          <w:bCs/>
          <w:color w:val="000000"/>
          <w:sz w:val="22"/>
          <w:szCs w:val="26"/>
        </w:rPr>
      </w:pPr>
    </w:p>
    <w:p w:rsidR="009D6990" w:rsidRPr="007E48B6" w:rsidRDefault="009D6990" w:rsidP="009D6990">
      <w:pPr>
        <w:spacing w:line="276" w:lineRule="auto"/>
        <w:ind w:firstLine="1"/>
        <w:jc w:val="center"/>
        <w:rPr>
          <w:rFonts w:cs="Tahoma"/>
          <w:b/>
          <w:szCs w:val="20"/>
        </w:rPr>
      </w:pPr>
      <w:r w:rsidRPr="007E48B6">
        <w:rPr>
          <w:rFonts w:cs="Tahoma"/>
          <w:b/>
          <w:szCs w:val="22"/>
        </w:rPr>
        <w:t xml:space="preserve">Adres inwestycji: dz. nr: </w:t>
      </w:r>
      <w:r w:rsidRPr="007E48B6">
        <w:rPr>
          <w:rFonts w:cs="Tahoma"/>
          <w:b/>
        </w:rPr>
        <w:t xml:space="preserve">1/9, 1/10, 2 </w:t>
      </w:r>
      <w:r w:rsidRPr="007E48B6">
        <w:rPr>
          <w:rFonts w:cs="Tahoma"/>
          <w:b/>
          <w:szCs w:val="20"/>
        </w:rPr>
        <w:t>obr. SHRO Bronisze, gm. Ożarów Mazowiecki</w:t>
      </w:r>
      <w:r w:rsidRPr="007E48B6">
        <w:rPr>
          <w:rFonts w:cs="Tahoma"/>
          <w:b/>
          <w:bCs/>
          <w:color w:val="000000"/>
          <w:sz w:val="22"/>
          <w:szCs w:val="26"/>
        </w:rPr>
        <w:t>”</w:t>
      </w:r>
    </w:p>
    <w:p w:rsidR="009D6990" w:rsidRPr="007E48B6" w:rsidRDefault="009D6990" w:rsidP="009D6990">
      <w:pPr>
        <w:spacing w:line="360" w:lineRule="auto"/>
        <w:jc w:val="both"/>
        <w:rPr>
          <w:rFonts w:cs="Tahoma"/>
          <w:b/>
          <w:bCs/>
          <w:color w:val="000000"/>
          <w:sz w:val="22"/>
          <w:szCs w:val="22"/>
        </w:rPr>
      </w:pPr>
    </w:p>
    <w:p w:rsidR="009D6990" w:rsidRPr="007E48B6" w:rsidRDefault="009D6990" w:rsidP="009D6990">
      <w:pPr>
        <w:spacing w:line="360" w:lineRule="auto"/>
        <w:jc w:val="both"/>
        <w:rPr>
          <w:rFonts w:cs="Tahoma"/>
          <w:b/>
          <w:bCs/>
          <w:color w:val="000000"/>
          <w:sz w:val="22"/>
          <w:szCs w:val="20"/>
        </w:rPr>
      </w:pPr>
    </w:p>
    <w:p w:rsidR="009D6990" w:rsidRPr="007E48B6" w:rsidRDefault="009D6990" w:rsidP="009D6990">
      <w:pPr>
        <w:spacing w:line="360" w:lineRule="auto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został wykonany zgodnie z obowiązującymi przepisami i normami oraz zasadami współczesnej wiedzy technicznej.</w:t>
      </w: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podpis projektanta</w:t>
      </w:r>
    </w:p>
    <w:p w:rsidR="009D6990" w:rsidRPr="007E48B6" w:rsidRDefault="009D6990" w:rsidP="009D6990">
      <w:pPr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6024" w:firstLine="348"/>
        <w:jc w:val="both"/>
        <w:rPr>
          <w:rFonts w:cs="Tahoma"/>
          <w:szCs w:val="20"/>
        </w:rPr>
      </w:pPr>
    </w:p>
    <w:p w:rsidR="009D6990" w:rsidRPr="007E48B6" w:rsidRDefault="009D6990" w:rsidP="009D6990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>……………………………</w:t>
      </w:r>
    </w:p>
    <w:p w:rsidR="009D6990" w:rsidRPr="007E48B6" w:rsidRDefault="009D6990" w:rsidP="009D6990">
      <w:pPr>
        <w:ind w:left="6024" w:firstLine="348"/>
        <w:jc w:val="both"/>
        <w:rPr>
          <w:rFonts w:cs="Tahoma"/>
          <w:szCs w:val="20"/>
        </w:rPr>
      </w:pPr>
      <w:r w:rsidRPr="007E48B6">
        <w:rPr>
          <w:rFonts w:cs="Tahoma"/>
          <w:szCs w:val="20"/>
        </w:rPr>
        <w:t xml:space="preserve">Pruszków, </w:t>
      </w:r>
      <w:r w:rsidR="00A91C7E">
        <w:rPr>
          <w:rFonts w:cs="Tahoma"/>
          <w:szCs w:val="20"/>
        </w:rPr>
        <w:t>3</w:t>
      </w:r>
      <w:r w:rsidRPr="007E48B6">
        <w:rPr>
          <w:rFonts w:cs="Tahoma"/>
          <w:szCs w:val="20"/>
        </w:rPr>
        <w:t>1.05.2018 r.</w:t>
      </w:r>
    </w:p>
    <w:p w:rsidR="009D6990" w:rsidRPr="007E48B6" w:rsidRDefault="009D6990" w:rsidP="009D6990">
      <w:pPr>
        <w:pStyle w:val="Nagwek1"/>
        <w:numPr>
          <w:ilvl w:val="0"/>
          <w:numId w:val="5"/>
        </w:numPr>
        <w:tabs>
          <w:tab w:val="num" w:pos="432"/>
        </w:tabs>
        <w:rPr>
          <w:rFonts w:cs="Tahoma"/>
        </w:rPr>
      </w:pPr>
      <w:r w:rsidRPr="007547CE">
        <w:br w:type="page"/>
      </w:r>
      <w:bookmarkStart w:id="24" w:name="_GoBack"/>
      <w:bookmarkStart w:id="25" w:name="_Toc479062048"/>
      <w:bookmarkStart w:id="26" w:name="_Toc497901105"/>
      <w:bookmarkStart w:id="27" w:name="_Toc515862632"/>
      <w:bookmarkEnd w:id="24"/>
      <w:r w:rsidRPr="007E48B6">
        <w:rPr>
          <w:rFonts w:cs="Tahoma"/>
        </w:rPr>
        <w:lastRenderedPageBreak/>
        <w:t>ZAŁĄCZNIKI</w:t>
      </w:r>
      <w:bookmarkEnd w:id="25"/>
      <w:bookmarkEnd w:id="26"/>
      <w:bookmarkEnd w:id="27"/>
    </w:p>
    <w:p w:rsidR="009D6990" w:rsidRPr="007E48B6" w:rsidRDefault="009D6990" w:rsidP="009D6990">
      <w:pPr>
        <w:ind w:left="360"/>
        <w:jc w:val="both"/>
        <w:rPr>
          <w:rFonts w:cs="Tahoma"/>
          <w:szCs w:val="20"/>
        </w:rPr>
      </w:pPr>
    </w:p>
    <w:p w:rsidR="009D6990" w:rsidRPr="007E48B6" w:rsidRDefault="009D6990" w:rsidP="009D6990">
      <w:pPr>
        <w:numPr>
          <w:ilvl w:val="1"/>
          <w:numId w:val="36"/>
        </w:numPr>
        <w:shd w:val="clear" w:color="auto" w:fill="FFFFFF"/>
        <w:tabs>
          <w:tab w:val="clear" w:pos="792"/>
        </w:tabs>
        <w:spacing w:line="360" w:lineRule="auto"/>
        <w:ind w:left="567" w:firstLine="1"/>
        <w:jc w:val="both"/>
        <w:rPr>
          <w:rFonts w:eastAsia="Batang" w:cs="Tahoma"/>
          <w:szCs w:val="20"/>
        </w:rPr>
      </w:pPr>
      <w:r w:rsidRPr="007E48B6">
        <w:rPr>
          <w:rFonts w:eastAsia="Batang" w:cs="Tahoma"/>
          <w:szCs w:val="20"/>
        </w:rPr>
        <w:t xml:space="preserve">Uprawnienia budowlane nr ew. </w:t>
      </w:r>
      <w:r w:rsidRPr="007E48B6">
        <w:rPr>
          <w:rFonts w:eastAsia="Batang" w:cs="Tahoma"/>
          <w:bCs/>
          <w:szCs w:val="20"/>
        </w:rPr>
        <w:t>St-275/82</w:t>
      </w:r>
    </w:p>
    <w:p w:rsidR="00E56A84" w:rsidRPr="00A91C7E" w:rsidRDefault="009D6990" w:rsidP="009D6990">
      <w:pPr>
        <w:numPr>
          <w:ilvl w:val="1"/>
          <w:numId w:val="36"/>
        </w:numPr>
        <w:shd w:val="clear" w:color="auto" w:fill="FFFFFF"/>
        <w:tabs>
          <w:tab w:val="clear" w:pos="792"/>
        </w:tabs>
        <w:spacing w:line="360" w:lineRule="auto"/>
        <w:ind w:left="567" w:firstLine="1"/>
        <w:jc w:val="both"/>
        <w:rPr>
          <w:rFonts w:ascii="Arial" w:eastAsia="Batang" w:hAnsi="Arial" w:cs="Arial"/>
          <w:szCs w:val="20"/>
        </w:rPr>
      </w:pPr>
      <w:r w:rsidRPr="007E48B6">
        <w:rPr>
          <w:rFonts w:eastAsia="Batang" w:cs="Tahoma"/>
          <w:szCs w:val="20"/>
        </w:rPr>
        <w:t>Zaświadczenie o przynależności projektanta do Mazowieckiej Izby Inżynierów Budownictwa</w:t>
      </w:r>
    </w:p>
    <w:p w:rsidR="00A91C7E" w:rsidRPr="00A91C7E" w:rsidRDefault="00A91C7E" w:rsidP="00A91C7E">
      <w:pPr>
        <w:numPr>
          <w:ilvl w:val="1"/>
          <w:numId w:val="36"/>
        </w:numPr>
        <w:shd w:val="clear" w:color="auto" w:fill="FFFFFF"/>
        <w:tabs>
          <w:tab w:val="clear" w:pos="792"/>
        </w:tabs>
        <w:spacing w:line="360" w:lineRule="auto"/>
        <w:ind w:left="567" w:firstLine="1"/>
        <w:jc w:val="both"/>
        <w:rPr>
          <w:rFonts w:eastAsia="Batang" w:cs="Tahoma"/>
          <w:szCs w:val="20"/>
        </w:rPr>
      </w:pPr>
      <w:r w:rsidRPr="00A91C7E">
        <w:rPr>
          <w:rFonts w:eastAsia="Batang" w:cs="Tahoma"/>
          <w:szCs w:val="20"/>
        </w:rPr>
        <w:t xml:space="preserve">warunki przebudowy istniejącego oświetlenia ulicznego - pismo nr </w:t>
      </w:r>
      <w:r>
        <w:rPr>
          <w:rFonts w:eastAsia="Batang" w:cs="Tahoma"/>
          <w:szCs w:val="20"/>
        </w:rPr>
        <w:t>WIR.7226.6.2018.AŻ z dn. </w:t>
      </w:r>
      <w:r w:rsidRPr="00A91C7E">
        <w:rPr>
          <w:rFonts w:eastAsia="Batang" w:cs="Tahoma"/>
          <w:szCs w:val="20"/>
        </w:rPr>
        <w:t>02.02.2018 r.,</w:t>
      </w:r>
    </w:p>
    <w:p w:rsidR="00A91C7E" w:rsidRDefault="00A91C7E" w:rsidP="00A91C7E">
      <w:pPr>
        <w:numPr>
          <w:ilvl w:val="1"/>
          <w:numId w:val="36"/>
        </w:numPr>
        <w:shd w:val="clear" w:color="auto" w:fill="FFFFFF"/>
        <w:tabs>
          <w:tab w:val="clear" w:pos="792"/>
        </w:tabs>
        <w:spacing w:line="360" w:lineRule="auto"/>
        <w:ind w:left="567" w:firstLine="1"/>
        <w:jc w:val="both"/>
        <w:rPr>
          <w:rFonts w:eastAsia="Batang" w:cs="Tahoma"/>
          <w:szCs w:val="20"/>
        </w:rPr>
      </w:pPr>
      <w:r w:rsidRPr="00A91C7E">
        <w:rPr>
          <w:rFonts w:eastAsia="Batang" w:cs="Tahoma"/>
          <w:szCs w:val="20"/>
        </w:rPr>
        <w:t>protokół z narady koordynacyjnej nr OD.6630.323.2018 z dn. 31.05.2018 r.,</w:t>
      </w:r>
    </w:p>
    <w:p w:rsidR="00A91C7E" w:rsidRDefault="00A91C7E">
      <w:pPr>
        <w:rPr>
          <w:rFonts w:eastAsia="Batang" w:cs="Tahoma"/>
          <w:szCs w:val="20"/>
        </w:rPr>
      </w:pPr>
      <w:r>
        <w:rPr>
          <w:rFonts w:eastAsia="Batang" w:cs="Tahoma"/>
          <w:szCs w:val="20"/>
        </w:rPr>
        <w:br w:type="page"/>
      </w:r>
    </w:p>
    <w:p w:rsidR="00A91C7E" w:rsidRDefault="00A91C7E" w:rsidP="00A91C7E">
      <w:pPr>
        <w:shd w:val="clear" w:color="auto" w:fill="FFFFFF"/>
        <w:spacing w:line="360" w:lineRule="auto"/>
        <w:jc w:val="both"/>
        <w:rPr>
          <w:rFonts w:eastAsia="Batang" w:cs="Tahoma"/>
          <w:szCs w:val="20"/>
        </w:rPr>
      </w:pPr>
      <w:r>
        <w:rPr>
          <w:rFonts w:eastAsia="Batang" w:cs="Tahoma"/>
          <w:noProof/>
          <w:szCs w:val="20"/>
        </w:rPr>
        <w:lastRenderedPageBreak/>
        <w:drawing>
          <wp:inline distT="0" distB="0" distL="0" distR="0">
            <wp:extent cx="5936615" cy="8877935"/>
            <wp:effectExtent l="19050" t="0" r="6985" b="0"/>
            <wp:docPr id="1" name="Obraz 3" descr="\\Praca\praca\uprawnienia\Jan P\uprawnien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Praca\praca\uprawnienia\Jan P\uprawnieni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887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C7E" w:rsidRPr="00A91C7E" w:rsidRDefault="00A91C7E" w:rsidP="00A91C7E">
      <w:pPr>
        <w:shd w:val="clear" w:color="auto" w:fill="FFFFFF"/>
        <w:spacing w:line="360" w:lineRule="auto"/>
        <w:jc w:val="both"/>
        <w:rPr>
          <w:rFonts w:eastAsia="Batang" w:cs="Tahoma"/>
          <w:szCs w:val="20"/>
        </w:rPr>
      </w:pPr>
      <w:r>
        <w:rPr>
          <w:rFonts w:eastAsia="Batang" w:cs="Tahoma"/>
          <w:noProof/>
          <w:szCs w:val="20"/>
        </w:rPr>
        <w:lastRenderedPageBreak/>
        <w:drawing>
          <wp:inline distT="0" distB="0" distL="0" distR="0">
            <wp:extent cx="5930265" cy="8393430"/>
            <wp:effectExtent l="19050" t="0" r="0" b="0"/>
            <wp:docPr id="4" name="Obraz 4" descr="\\Praca\praca\uprawnienia\Jan P\izba sierpień 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Praca\praca\uprawnienia\Jan P\izba sierpień 201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839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C7E" w:rsidRDefault="00A91C7E" w:rsidP="00A91C7E">
      <w:pPr>
        <w:shd w:val="clear" w:color="auto" w:fill="FFFFFF"/>
        <w:spacing w:line="360" w:lineRule="auto"/>
        <w:ind w:left="568"/>
        <w:jc w:val="both"/>
        <w:rPr>
          <w:rFonts w:ascii="Arial" w:eastAsia="Batang" w:hAnsi="Arial" w:cs="Arial"/>
          <w:szCs w:val="20"/>
        </w:rPr>
      </w:pPr>
    </w:p>
    <w:p w:rsidR="00A91C7E" w:rsidRPr="009D6990" w:rsidRDefault="00A91C7E" w:rsidP="00A91C7E">
      <w:pPr>
        <w:shd w:val="clear" w:color="auto" w:fill="FFFFFF"/>
        <w:spacing w:line="360" w:lineRule="auto"/>
        <w:jc w:val="both"/>
        <w:rPr>
          <w:rFonts w:ascii="Arial" w:eastAsia="Batang" w:hAnsi="Arial" w:cs="Arial"/>
          <w:szCs w:val="20"/>
        </w:rPr>
      </w:pPr>
      <w:r>
        <w:rPr>
          <w:rFonts w:ascii="Arial" w:eastAsia="Batang" w:hAnsi="Arial" w:cs="Arial"/>
          <w:noProof/>
          <w:szCs w:val="20"/>
        </w:rPr>
        <w:lastRenderedPageBreak/>
        <w:drawing>
          <wp:inline distT="0" distB="0" distL="0" distR="0">
            <wp:extent cx="5930265" cy="8441055"/>
            <wp:effectExtent l="19050" t="0" r="0" b="0"/>
            <wp:docPr id="5" name="Obraz 5" descr="\\Praca\praca\ARBUD\Bronisze Świerkowa\dokumenty uzyskane\180202 UMiG OzarowWarunkiOswietlenie1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Praca\praca\ARBUD\Bronisze Świerkowa\dokumenty uzyskane\180202 UMiG OzarowWarunkiOswietlenie1_0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844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A84" w:rsidRPr="00941FD8" w:rsidRDefault="00E56A84" w:rsidP="00E56A84">
      <w:pPr>
        <w:pStyle w:val="Nagwek2"/>
        <w:ind w:left="720"/>
        <w:rPr>
          <w:vanish/>
        </w:rPr>
      </w:pPr>
    </w:p>
    <w:p w:rsidR="00E56A84" w:rsidRPr="00941FD8" w:rsidRDefault="00E56A84" w:rsidP="00E56A84">
      <w:pPr>
        <w:pStyle w:val="Nagwek2"/>
        <w:numPr>
          <w:ilvl w:val="1"/>
          <w:numId w:val="5"/>
        </w:numPr>
        <w:rPr>
          <w:vanish/>
        </w:rPr>
      </w:pPr>
      <w:r w:rsidRPr="00941FD8">
        <w:rPr>
          <w:vanish/>
        </w:rPr>
        <w:t>SZCZEGÓŁY</w:t>
      </w:r>
      <w:bookmarkStart w:id="28" w:name="_Toc485824059"/>
      <w:bookmarkStart w:id="29" w:name="_Toc485883420"/>
      <w:bookmarkStart w:id="30" w:name="_Toc485920400"/>
      <w:bookmarkStart w:id="31" w:name="_Toc499195159"/>
      <w:bookmarkStart w:id="32" w:name="_Toc514666519"/>
      <w:bookmarkStart w:id="33" w:name="_Toc514752073"/>
      <w:bookmarkStart w:id="34" w:name="_Toc514755059"/>
      <w:bookmarkStart w:id="35" w:name="_Toc515862633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E56A84" w:rsidRPr="00941FD8" w:rsidRDefault="00E56A84">
      <w:pPr>
        <w:rPr>
          <w:vanish/>
          <w:spacing w:val="6"/>
          <w:position w:val="4"/>
        </w:rPr>
      </w:pPr>
    </w:p>
    <w:p w:rsidR="00E56A84" w:rsidRPr="00941FD8" w:rsidRDefault="00E56A84" w:rsidP="00E56A84">
      <w:pPr>
        <w:pStyle w:val="Tekstpodstawowy"/>
        <w:rPr>
          <w:vanish/>
        </w:rPr>
      </w:pPr>
    </w:p>
    <w:p w:rsidR="00E56A84" w:rsidRPr="00941FD8" w:rsidRDefault="00E56A84" w:rsidP="00E56A84">
      <w:pPr>
        <w:pStyle w:val="Nagwek1"/>
        <w:numPr>
          <w:ilvl w:val="0"/>
          <w:numId w:val="5"/>
        </w:numPr>
        <w:rPr>
          <w:vanish/>
        </w:rPr>
      </w:pPr>
      <w:r w:rsidRPr="00941FD8">
        <w:rPr>
          <w:vanish/>
        </w:rPr>
        <w:t>UZGODNIENIA, DECYZJE, POZWOLENIA I OPINIE</w:t>
      </w:r>
      <w:bookmarkStart w:id="36" w:name="_Toc485824060"/>
      <w:bookmarkStart w:id="37" w:name="_Toc485883421"/>
      <w:bookmarkStart w:id="38" w:name="_Toc485920401"/>
      <w:bookmarkStart w:id="39" w:name="_Toc499195160"/>
      <w:bookmarkStart w:id="40" w:name="_Toc514666520"/>
      <w:bookmarkStart w:id="41" w:name="_Toc514752074"/>
      <w:bookmarkStart w:id="42" w:name="_Toc514755060"/>
      <w:bookmarkStart w:id="43" w:name="_Toc515862634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sectPr w:rsidR="00E56A84" w:rsidRPr="00941FD8" w:rsidSect="00BA3127">
      <w:type w:val="continuous"/>
      <w:pgSz w:w="11906" w:h="16838"/>
      <w:pgMar w:top="1134" w:right="1134" w:bottom="1134" w:left="1418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7B1" w:rsidRDefault="004467B1">
      <w:r>
        <w:separator/>
      </w:r>
    </w:p>
  </w:endnote>
  <w:endnote w:type="continuationSeparator" w:id="0">
    <w:p w:rsidR="004467B1" w:rsidRDefault="004467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B1" w:rsidRDefault="004467B1" w:rsidP="00BA3127">
    <w:pPr>
      <w:pStyle w:val="Stopka"/>
      <w:pBdr>
        <w:top w:val="single" w:sz="4" w:space="1" w:color="auto"/>
      </w:pBdr>
      <w:tabs>
        <w:tab w:val="clear" w:pos="4536"/>
        <w:tab w:val="center" w:pos="6946"/>
        <w:tab w:val="left" w:pos="8962"/>
      </w:tabs>
      <w:rPr>
        <w:sz w:val="16"/>
        <w:szCs w:val="16"/>
      </w:rPr>
    </w:pPr>
    <w:r>
      <w:rPr>
        <w:sz w:val="16"/>
        <w:szCs w:val="16"/>
      </w:rPr>
      <w:t>Rozbudowa drogi powiatowej nr 4129W ul. Świerkowa.</w:t>
    </w:r>
    <w:r>
      <w:rPr>
        <w:rStyle w:val="Numerstrony"/>
        <w:sz w:val="16"/>
        <w:szCs w:val="16"/>
      </w:rPr>
      <w:tab/>
    </w:r>
    <w:r>
      <w:rPr>
        <w:rStyle w:val="Numerstrony"/>
        <w:sz w:val="16"/>
        <w:szCs w:val="16"/>
      </w:rPr>
      <w:tab/>
    </w:r>
    <w:r>
      <w:rPr>
        <w:rStyle w:val="Numerstrony"/>
        <w:sz w:val="16"/>
        <w:szCs w:val="16"/>
      </w:rPr>
      <w:tab/>
    </w:r>
    <w:r w:rsidR="00BE563D"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 PAGE </w:instrText>
    </w:r>
    <w:r w:rsidR="00BE563D">
      <w:rPr>
        <w:rStyle w:val="Numerstrony"/>
        <w:sz w:val="16"/>
        <w:szCs w:val="16"/>
      </w:rPr>
      <w:fldChar w:fldCharType="separate"/>
    </w:r>
    <w:r w:rsidR="00EC2129">
      <w:rPr>
        <w:rStyle w:val="Numerstrony"/>
        <w:noProof/>
        <w:sz w:val="16"/>
        <w:szCs w:val="16"/>
      </w:rPr>
      <w:t>2</w:t>
    </w:r>
    <w:r w:rsidR="00BE563D">
      <w:rPr>
        <w:rStyle w:val="Numerstrony"/>
        <w:sz w:val="16"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29919"/>
      <w:docPartObj>
        <w:docPartGallery w:val="Page Numbers (Bottom of Page)"/>
        <w:docPartUnique/>
      </w:docPartObj>
    </w:sdtPr>
    <w:sdtContent>
      <w:p w:rsidR="004467B1" w:rsidRDefault="00BE563D">
        <w:pPr>
          <w:pStyle w:val="Stopka"/>
          <w:jc w:val="right"/>
        </w:pPr>
        <w:fldSimple w:instr=" PAGE   \* MERGEFORMAT ">
          <w:r w:rsidR="00EC2129">
            <w:rPr>
              <w:noProof/>
            </w:rPr>
            <w:t>1</w:t>
          </w:r>
        </w:fldSimple>
      </w:p>
    </w:sdtContent>
  </w:sdt>
  <w:p w:rsidR="004467B1" w:rsidRDefault="004467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7B1" w:rsidRDefault="004467B1">
      <w:r>
        <w:separator/>
      </w:r>
    </w:p>
  </w:footnote>
  <w:footnote w:type="continuationSeparator" w:id="0">
    <w:p w:rsidR="004467B1" w:rsidRDefault="004467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B1" w:rsidRPr="00CF2A1C" w:rsidRDefault="00BE563D" w:rsidP="002E7858">
    <w:pPr>
      <w:jc w:val="both"/>
      <w:rPr>
        <w:rFonts w:cs="Tahoma"/>
        <w:sz w:val="16"/>
        <w:szCs w:val="20"/>
      </w:rPr>
    </w:pPr>
    <w:r w:rsidRPr="00BE563D">
      <w:rPr>
        <w:rFonts w:cs="Tahoma"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9" type="#_x0000_t202" style="position:absolute;left:0;text-align:left;margin-left:381.15pt;margin-top:10.25pt;width:78.45pt;height:38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wrapcoords="-411 -424 -411 21600 22011 21600 22011 -424 -411 -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" filled="f" strokeweight="2pt">
          <v:textbox style="mso-next-textbox:#Text Box 9">
            <w:txbxContent>
              <w:p w:rsidR="004467B1" w:rsidRDefault="004467B1" w:rsidP="002E7858">
                <w:pPr>
                  <w:jc w:val="center"/>
                  <w:rPr>
                    <w:u w:val="single"/>
                  </w:rPr>
                </w:pPr>
                <w:r>
                  <w:rPr>
                    <w:u w:val="single"/>
                  </w:rPr>
                  <w:t>EGZEMPLARZ</w:t>
                </w:r>
              </w:p>
              <w:p w:rsidR="004467B1" w:rsidRDefault="004467B1" w:rsidP="002E7858">
                <w:pPr>
                  <w:jc w:val="center"/>
                  <w:rPr>
                    <w:u w:val="single"/>
                  </w:rPr>
                </w:pPr>
                <w:r>
                  <w:rPr>
                    <w:u w:val="single"/>
                  </w:rPr>
                  <w:t xml:space="preserve">NR </w:t>
                </w:r>
                <w:r w:rsidR="00EC2129">
                  <w:rPr>
                    <w:u w:val="single"/>
                  </w:rPr>
                  <w:t>1</w:t>
                </w:r>
              </w:p>
              <w:p w:rsidR="004467B1" w:rsidRPr="00083E70" w:rsidRDefault="004467B1" w:rsidP="002E7858">
                <w:pPr>
                  <w:jc w:val="center"/>
                  <w:rPr>
                    <w:u w:val="single"/>
                  </w:rPr>
                </w:pPr>
              </w:p>
            </w:txbxContent>
          </v:textbox>
          <w10:wrap type="tight"/>
          <w10:anchorlock/>
        </v:shape>
      </w:pict>
    </w:r>
    <w:r w:rsidRPr="00BE563D">
      <w:rPr>
        <w:rFonts w:cs="Tahoma"/>
        <w:noProof/>
      </w:rPr>
      <w:pict>
        <v:shape id="Text Box 7" o:spid="_x0000_s2058" type="#_x0000_t202" style="position:absolute;left:0;text-align:left;margin-left:84.6pt;margin-top:6.5pt;width:192.3pt;height:8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AVjuAIAAME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" filled="f" stroked="f">
          <v:textbox style="mso-next-textbox:#Text Box 7">
            <w:txbxContent>
              <w:p w:rsidR="004467B1" w:rsidRDefault="004467B1" w:rsidP="002E7858">
                <w:pPr>
                  <w:rPr>
                    <w:rFonts w:cs="Tahoma"/>
                    <w:sz w:val="14"/>
                    <w:szCs w:val="16"/>
                  </w:rPr>
                </w:pPr>
                <w:r>
                  <w:rPr>
                    <w:rFonts w:cs="Tahoma"/>
                    <w:sz w:val="14"/>
                    <w:szCs w:val="16"/>
                  </w:rPr>
                  <w:t xml:space="preserve">ARBUD Adam </w:t>
                </w:r>
                <w:proofErr w:type="spellStart"/>
                <w:r>
                  <w:rPr>
                    <w:rFonts w:cs="Tahoma"/>
                    <w:sz w:val="14"/>
                    <w:szCs w:val="16"/>
                  </w:rPr>
                  <w:t>Rączkowski</w:t>
                </w:r>
                <w:proofErr w:type="spellEnd"/>
                <w:r>
                  <w:rPr>
                    <w:rFonts w:cs="Tahoma"/>
                    <w:sz w:val="14"/>
                    <w:szCs w:val="16"/>
                  </w:rPr>
                  <w:t xml:space="preserve"> </w:t>
                </w:r>
              </w:p>
              <w:p w:rsidR="004467B1" w:rsidRDefault="004467B1" w:rsidP="002E7858">
                <w:pPr>
                  <w:rPr>
                    <w:rFonts w:cs="Tahoma"/>
                    <w:sz w:val="14"/>
                    <w:szCs w:val="16"/>
                  </w:rPr>
                </w:pPr>
                <w:r>
                  <w:rPr>
                    <w:rFonts w:cs="Tahoma"/>
                    <w:sz w:val="14"/>
                    <w:szCs w:val="16"/>
                  </w:rPr>
                  <w:t>ul. Powstańców 25 lok. 26</w:t>
                </w:r>
              </w:p>
              <w:p w:rsidR="004467B1" w:rsidRDefault="004467B1" w:rsidP="002E7858">
                <w:pPr>
                  <w:rPr>
                    <w:rFonts w:cs="Tahoma"/>
                    <w:sz w:val="14"/>
                    <w:szCs w:val="16"/>
                  </w:rPr>
                </w:pPr>
                <w:r>
                  <w:rPr>
                    <w:rFonts w:cs="Tahoma"/>
                    <w:sz w:val="14"/>
                    <w:szCs w:val="16"/>
                  </w:rPr>
                  <w:t>05-804 Pruszków</w:t>
                </w:r>
              </w:p>
              <w:p w:rsidR="004467B1" w:rsidRDefault="004467B1" w:rsidP="002E7858">
                <w:pPr>
                  <w:tabs>
                    <w:tab w:val="left" w:pos="284"/>
                  </w:tabs>
                  <w:rPr>
                    <w:rFonts w:cs="Tahoma"/>
                    <w:sz w:val="14"/>
                    <w:szCs w:val="16"/>
                  </w:rPr>
                </w:pPr>
                <w:r>
                  <w:rPr>
                    <w:rFonts w:cs="Tahoma"/>
                    <w:sz w:val="14"/>
                    <w:szCs w:val="16"/>
                  </w:rPr>
                  <w:t>tel.</w:t>
                </w:r>
                <w:r>
                  <w:rPr>
                    <w:rFonts w:cs="Tahoma"/>
                    <w:sz w:val="14"/>
                    <w:szCs w:val="16"/>
                  </w:rPr>
                  <w:tab/>
                  <w:t>22 728-12-56</w:t>
                </w:r>
              </w:p>
              <w:p w:rsidR="004467B1" w:rsidRPr="00617CE3" w:rsidRDefault="004467B1" w:rsidP="002E7858">
                <w:pPr>
                  <w:tabs>
                    <w:tab w:val="left" w:pos="284"/>
                  </w:tabs>
                  <w:rPr>
                    <w:rFonts w:cs="Tahoma"/>
                    <w:sz w:val="14"/>
                    <w:szCs w:val="16"/>
                  </w:rPr>
                </w:pPr>
                <w:r>
                  <w:rPr>
                    <w:rFonts w:cs="Tahoma"/>
                    <w:sz w:val="14"/>
                    <w:szCs w:val="16"/>
                  </w:rPr>
                  <w:tab/>
                </w:r>
                <w:r w:rsidRPr="00617CE3">
                  <w:rPr>
                    <w:rFonts w:cs="Tahoma"/>
                    <w:sz w:val="14"/>
                    <w:szCs w:val="16"/>
                  </w:rPr>
                  <w:t>502 591 757</w:t>
                </w:r>
              </w:p>
              <w:p w:rsidR="004467B1" w:rsidRPr="00617CE3" w:rsidRDefault="004467B1" w:rsidP="002E7858">
                <w:pPr>
                  <w:tabs>
                    <w:tab w:val="left" w:pos="284"/>
                  </w:tabs>
                  <w:rPr>
                    <w:rFonts w:cs="Tahoma"/>
                    <w:sz w:val="14"/>
                    <w:szCs w:val="16"/>
                  </w:rPr>
                </w:pPr>
                <w:r w:rsidRPr="00617CE3">
                  <w:rPr>
                    <w:rFonts w:cs="Tahoma"/>
                    <w:sz w:val="14"/>
                    <w:szCs w:val="16"/>
                  </w:rPr>
                  <w:tab/>
                  <w:t>505 023 305</w:t>
                </w:r>
              </w:p>
              <w:p w:rsidR="004467B1" w:rsidRPr="00617CE3" w:rsidRDefault="004467B1" w:rsidP="002E7858">
                <w:pPr>
                  <w:rPr>
                    <w:rFonts w:cs="Tahoma"/>
                    <w:sz w:val="14"/>
                    <w:szCs w:val="16"/>
                  </w:rPr>
                </w:pPr>
                <w:r w:rsidRPr="00617CE3">
                  <w:rPr>
                    <w:rFonts w:cs="Tahoma"/>
                    <w:sz w:val="14"/>
                    <w:szCs w:val="16"/>
                  </w:rPr>
                  <w:t xml:space="preserve">email: </w:t>
                </w:r>
                <w:hyperlink r:id="rId1" w:history="1">
                  <w:r w:rsidRPr="00617CE3">
                    <w:rPr>
                      <w:rStyle w:val="Hipercze"/>
                      <w:rFonts w:cs="Tahoma"/>
                      <w:sz w:val="14"/>
                      <w:szCs w:val="16"/>
                    </w:rPr>
                    <w:t>arbud@wp.pl</w:t>
                  </w:r>
                </w:hyperlink>
                <w:r w:rsidRPr="00617CE3">
                  <w:rPr>
                    <w:rFonts w:cs="Tahoma"/>
                    <w:sz w:val="14"/>
                    <w:szCs w:val="16"/>
                  </w:rPr>
                  <w:t xml:space="preserve"> lub </w:t>
                </w:r>
                <w:hyperlink r:id="rId2" w:history="1">
                  <w:r w:rsidRPr="00617CE3">
                    <w:rPr>
                      <w:rStyle w:val="Hipercze"/>
                      <w:rFonts w:cs="Tahoma"/>
                      <w:sz w:val="14"/>
                      <w:szCs w:val="16"/>
                    </w:rPr>
                    <w:t>arbud@op.pl</w:t>
                  </w:r>
                </w:hyperlink>
              </w:p>
              <w:p w:rsidR="004467B1" w:rsidRDefault="004467B1" w:rsidP="002E7858">
                <w:pPr>
                  <w:rPr>
                    <w:rFonts w:cs="Tahoma"/>
                    <w:sz w:val="16"/>
                    <w:szCs w:val="16"/>
                    <w:lang w:val="en-US"/>
                  </w:rPr>
                </w:pPr>
                <w:r>
                  <w:rPr>
                    <w:rFonts w:cs="Tahoma"/>
                    <w:sz w:val="14"/>
                    <w:szCs w:val="16"/>
                  </w:rPr>
                  <w:t>NIP: 534-184-13-87</w:t>
                </w:r>
              </w:p>
              <w:p w:rsidR="004467B1" w:rsidRDefault="004467B1" w:rsidP="002E7858">
                <w:pPr>
                  <w:rPr>
                    <w:rFonts w:cs="Tahoma"/>
                    <w:sz w:val="16"/>
                    <w:szCs w:val="16"/>
                    <w:lang w:val="en-US"/>
                  </w:rPr>
                </w:pPr>
              </w:p>
              <w:p w:rsidR="004467B1" w:rsidRDefault="004467B1" w:rsidP="002E7858">
                <w:pPr>
                  <w:rPr>
                    <w:rFonts w:cs="Tahoma"/>
                    <w:sz w:val="16"/>
                    <w:szCs w:val="16"/>
                    <w:lang w:val="en-US"/>
                  </w:rPr>
                </w:pPr>
              </w:p>
              <w:p w:rsidR="004467B1" w:rsidRDefault="004467B1" w:rsidP="002E7858">
                <w:pPr>
                  <w:rPr>
                    <w:szCs w:val="20"/>
                    <w:lang w:val="en-US"/>
                  </w:rPr>
                </w:pPr>
              </w:p>
            </w:txbxContent>
          </v:textbox>
        </v:shape>
      </w:pict>
    </w:r>
    <w:r w:rsidR="004467B1" w:rsidRPr="00CF2A1C">
      <w:rPr>
        <w:rFonts w:cs="Tahoma"/>
        <w:sz w:val="16"/>
        <w:szCs w:val="20"/>
      </w:rPr>
      <w:t>nazwa i adres jednostki projektowania:</w:t>
    </w:r>
  </w:p>
  <w:p w:rsidR="004467B1" w:rsidRDefault="00BE563D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  <w:r>
      <w:rPr>
        <w:rFonts w:cs="Tahoma"/>
        <w:noProof/>
        <w:szCs w:val="20"/>
      </w:rPr>
      <w:pict>
        <v:shape id="Text Box 11" o:spid="_x0000_s2057" type="#_x0000_t202" style="position:absolute;left:0;text-align:left;margin-left:230.15pt;margin-top:.6pt;width:19.9pt;height:38.1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" filled="f" stroked="f" strokecolor="red" strokeweight="2pt">
          <v:textbox style="mso-next-textbox:#Text Box 11">
            <w:txbxContent>
              <w:p w:rsidR="004467B1" w:rsidRDefault="004467B1" w:rsidP="002E7858"/>
            </w:txbxContent>
          </v:textbox>
        </v:shape>
      </w:pict>
    </w:r>
    <w:r w:rsidRPr="00BE563D">
      <w:rPr>
        <w:rFonts w:cs="Tahoma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6" type="#_x0000_t75" style="position:absolute;left:0;text-align:left;margin-left:0;margin-top:1.35pt;width:84.6pt;height:72.8pt;z-index:251659776;mso-wrap-edited:f;mso-position-horizontal-relative:text;mso-position-vertical-relative:text" wrapcoords="-188 0 -188 21382 21600 21382 21600 0 -188 0">
          <v:imagedata r:id="rId3" o:title=""/>
        </v:shape>
        <o:OLEObject Type="Embed" ProgID="Word.Picture.8" ShapeID="_x0000_s2056" DrawAspect="Content" ObjectID="_1594103924" r:id="rId4"/>
      </w:pict>
    </w:r>
  </w:p>
  <w:p w:rsidR="004467B1" w:rsidRDefault="004467B1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</w:p>
  <w:p w:rsidR="004467B1" w:rsidRDefault="004467B1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</w:p>
  <w:p w:rsidR="004467B1" w:rsidRDefault="004467B1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</w:p>
  <w:p w:rsidR="004467B1" w:rsidRDefault="004467B1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</w:p>
  <w:p w:rsidR="004467B1" w:rsidRDefault="004467B1" w:rsidP="002E7858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rPr>
        <w:rFonts w:cs="Tahoma"/>
        <w:szCs w:val="20"/>
      </w:rPr>
    </w:pPr>
  </w:p>
  <w:p w:rsidR="004467B1" w:rsidRDefault="004467B1" w:rsidP="002E7858">
    <w:pPr>
      <w:pStyle w:val="Nagwek"/>
    </w:pPr>
  </w:p>
  <w:p w:rsidR="004467B1" w:rsidRDefault="004467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14CE99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4F261D5"/>
    <w:multiLevelType w:val="hybridMultilevel"/>
    <w:tmpl w:val="DEE6A9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4C7B60"/>
    <w:multiLevelType w:val="multilevel"/>
    <w:tmpl w:val="D05AAC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09861458"/>
    <w:multiLevelType w:val="multilevel"/>
    <w:tmpl w:val="B7F8533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ahoma" w:hAnsi="Tahoma"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 w:val="0"/>
        <w:i w:val="0"/>
        <w:sz w:val="2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  <w:rPr>
        <w:rFonts w:ascii="Tahoma" w:hAnsi="Tahoma" w:hint="default"/>
        <w:b w:val="0"/>
        <w:i w:val="0"/>
        <w:sz w:val="20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A3F3157"/>
    <w:multiLevelType w:val="hybridMultilevel"/>
    <w:tmpl w:val="C07CFE6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91B08"/>
    <w:multiLevelType w:val="hybridMultilevel"/>
    <w:tmpl w:val="5EC8AD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876FF9"/>
    <w:multiLevelType w:val="hybridMultilevel"/>
    <w:tmpl w:val="2D92A6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BBA5796"/>
    <w:multiLevelType w:val="multilevel"/>
    <w:tmpl w:val="09E87F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9">
    <w:nsid w:val="20290D12"/>
    <w:multiLevelType w:val="multilevel"/>
    <w:tmpl w:val="6046DA2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2913F78"/>
    <w:multiLevelType w:val="hybridMultilevel"/>
    <w:tmpl w:val="3C0AD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061DB5"/>
    <w:multiLevelType w:val="multilevel"/>
    <w:tmpl w:val="A34AB6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 w:val="0"/>
        <w:sz w:val="22"/>
        <w:szCs w:val="22"/>
      </w:rPr>
    </w:lvl>
    <w:lvl w:ilvl="2">
      <w:start w:val="1"/>
      <w:numFmt w:val="none"/>
      <w:lvlText w:val="%35.3.1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26DB4665"/>
    <w:multiLevelType w:val="hybridMultilevel"/>
    <w:tmpl w:val="A2B8D9FC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725E21"/>
    <w:multiLevelType w:val="hybridMultilevel"/>
    <w:tmpl w:val="4AFC0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D71921"/>
    <w:multiLevelType w:val="hybridMultilevel"/>
    <w:tmpl w:val="66FE93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D35A65"/>
    <w:multiLevelType w:val="hybridMultilevel"/>
    <w:tmpl w:val="1F460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34BFD"/>
    <w:multiLevelType w:val="hybridMultilevel"/>
    <w:tmpl w:val="C2780818"/>
    <w:lvl w:ilvl="0" w:tplc="04150003">
      <w:start w:val="1"/>
      <w:numFmt w:val="bullet"/>
      <w:lvlText w:val="o"/>
      <w:lvlJc w:val="left"/>
      <w:pPr>
        <w:ind w:left="78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>
    <w:nsid w:val="360472A4"/>
    <w:multiLevelType w:val="hybridMultilevel"/>
    <w:tmpl w:val="332A1AFC"/>
    <w:lvl w:ilvl="0" w:tplc="B8FE692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8E78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DE351C0"/>
    <w:multiLevelType w:val="hybridMultilevel"/>
    <w:tmpl w:val="EDA8ED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FA64A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2957465"/>
    <w:multiLevelType w:val="hybridMultilevel"/>
    <w:tmpl w:val="2B12D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9B61AF"/>
    <w:multiLevelType w:val="hybridMultilevel"/>
    <w:tmpl w:val="728E2B00"/>
    <w:lvl w:ilvl="0" w:tplc="9966872A">
      <w:start w:val="1"/>
      <w:numFmt w:val="bullet"/>
      <w:lvlText w:val="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23">
    <w:nsid w:val="5F731751"/>
    <w:multiLevelType w:val="multilevel"/>
    <w:tmpl w:val="6CDA76E8"/>
    <w:lvl w:ilvl="0">
      <w:start w:val="1"/>
      <w:numFmt w:val="bullet"/>
      <w:lvlText w:val=""/>
      <w:lvlJc w:val="left"/>
      <w:pPr>
        <w:tabs>
          <w:tab w:val="num" w:pos="375"/>
        </w:tabs>
        <w:ind w:left="375" w:hanging="37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2064209"/>
    <w:multiLevelType w:val="hybridMultilevel"/>
    <w:tmpl w:val="413272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800384"/>
    <w:multiLevelType w:val="hybridMultilevel"/>
    <w:tmpl w:val="06F41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AF53DA"/>
    <w:multiLevelType w:val="multilevel"/>
    <w:tmpl w:val="6046DA2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>
    <w:nsid w:val="75883678"/>
    <w:multiLevelType w:val="hybridMultilevel"/>
    <w:tmpl w:val="B3A09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A21A7"/>
    <w:multiLevelType w:val="hybridMultilevel"/>
    <w:tmpl w:val="C72EE46C"/>
    <w:lvl w:ilvl="0" w:tplc="575020BA">
      <w:start w:val="1"/>
      <w:numFmt w:val="decimal"/>
      <w:lvlText w:val="1.5.%1."/>
      <w:lvlJc w:val="left"/>
      <w:pPr>
        <w:ind w:left="8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3" w:hanging="360"/>
      </w:pPr>
    </w:lvl>
    <w:lvl w:ilvl="2" w:tplc="0415001B" w:tentative="1">
      <w:start w:val="1"/>
      <w:numFmt w:val="lowerRoman"/>
      <w:lvlText w:val="%3."/>
      <w:lvlJc w:val="right"/>
      <w:pPr>
        <w:ind w:left="2293" w:hanging="180"/>
      </w:pPr>
    </w:lvl>
    <w:lvl w:ilvl="3" w:tplc="0415000F" w:tentative="1">
      <w:start w:val="1"/>
      <w:numFmt w:val="decimal"/>
      <w:lvlText w:val="%4."/>
      <w:lvlJc w:val="left"/>
      <w:pPr>
        <w:ind w:left="3013" w:hanging="360"/>
      </w:pPr>
    </w:lvl>
    <w:lvl w:ilvl="4" w:tplc="04150019" w:tentative="1">
      <w:start w:val="1"/>
      <w:numFmt w:val="lowerLetter"/>
      <w:lvlText w:val="%5."/>
      <w:lvlJc w:val="left"/>
      <w:pPr>
        <w:ind w:left="3733" w:hanging="360"/>
      </w:pPr>
    </w:lvl>
    <w:lvl w:ilvl="5" w:tplc="0415001B" w:tentative="1">
      <w:start w:val="1"/>
      <w:numFmt w:val="lowerRoman"/>
      <w:lvlText w:val="%6."/>
      <w:lvlJc w:val="right"/>
      <w:pPr>
        <w:ind w:left="4453" w:hanging="180"/>
      </w:pPr>
    </w:lvl>
    <w:lvl w:ilvl="6" w:tplc="0415000F" w:tentative="1">
      <w:start w:val="1"/>
      <w:numFmt w:val="decimal"/>
      <w:lvlText w:val="%7."/>
      <w:lvlJc w:val="left"/>
      <w:pPr>
        <w:ind w:left="5173" w:hanging="360"/>
      </w:pPr>
    </w:lvl>
    <w:lvl w:ilvl="7" w:tplc="04150019" w:tentative="1">
      <w:start w:val="1"/>
      <w:numFmt w:val="lowerLetter"/>
      <w:lvlText w:val="%8."/>
      <w:lvlJc w:val="left"/>
      <w:pPr>
        <w:ind w:left="5893" w:hanging="360"/>
      </w:pPr>
    </w:lvl>
    <w:lvl w:ilvl="8" w:tplc="0415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9">
    <w:nsid w:val="765738A9"/>
    <w:multiLevelType w:val="hybridMultilevel"/>
    <w:tmpl w:val="C5724C2E"/>
    <w:lvl w:ilvl="0" w:tplc="B1B62D4E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">
    <w:abstractNumId w:val="4"/>
  </w:num>
  <w:num w:numId="3">
    <w:abstractNumId w:val="29"/>
  </w:num>
  <w:num w:numId="4">
    <w:abstractNumId w:val="17"/>
  </w:num>
  <w:num w:numId="5">
    <w:abstractNumId w:val="9"/>
  </w:num>
  <w:num w:numId="6">
    <w:abstractNumId w:val="8"/>
  </w:num>
  <w:num w:numId="7">
    <w:abstractNumId w:val="6"/>
  </w:num>
  <w:num w:numId="8">
    <w:abstractNumId w:val="25"/>
  </w:num>
  <w:num w:numId="9">
    <w:abstractNumId w:val="27"/>
  </w:num>
  <w:num w:numId="10">
    <w:abstractNumId w:val="13"/>
  </w:num>
  <w:num w:numId="11">
    <w:abstractNumId w:val="18"/>
  </w:num>
  <w:num w:numId="12">
    <w:abstractNumId w:val="20"/>
  </w:num>
  <w:num w:numId="13">
    <w:abstractNumId w:val="14"/>
  </w:num>
  <w:num w:numId="14">
    <w:abstractNumId w:val="3"/>
  </w:num>
  <w:num w:numId="15">
    <w:abstractNumId w:val="24"/>
  </w:num>
  <w:num w:numId="16">
    <w:abstractNumId w:val="2"/>
  </w:num>
  <w:num w:numId="17">
    <w:abstractNumId w:val="4"/>
  </w:num>
  <w:num w:numId="18">
    <w:abstractNumId w:val="4"/>
  </w:num>
  <w:num w:numId="19">
    <w:abstractNumId w:val="4"/>
  </w:num>
  <w:num w:numId="20">
    <w:abstractNumId w:val="23"/>
  </w:num>
  <w:num w:numId="21">
    <w:abstractNumId w:val="4"/>
  </w:num>
  <w:num w:numId="22">
    <w:abstractNumId w:val="4"/>
  </w:num>
  <w:num w:numId="23">
    <w:abstractNumId w:val="26"/>
  </w:num>
  <w:num w:numId="24">
    <w:abstractNumId w:val="0"/>
  </w:num>
  <w:num w:numId="25">
    <w:abstractNumId w:val="15"/>
  </w:num>
  <w:num w:numId="26">
    <w:abstractNumId w:val="16"/>
  </w:num>
  <w:num w:numId="27">
    <w:abstractNumId w:val="10"/>
  </w:num>
  <w:num w:numId="28">
    <w:abstractNumId w:val="28"/>
  </w:num>
  <w:num w:numId="29">
    <w:abstractNumId w:val="12"/>
  </w:num>
  <w:num w:numId="30">
    <w:abstractNumId w:val="5"/>
  </w:num>
  <w:num w:numId="31">
    <w:abstractNumId w:val="1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32">
    <w:abstractNumId w:val="7"/>
  </w:num>
  <w:num w:numId="33">
    <w:abstractNumId w:val="22"/>
  </w:num>
  <w:num w:numId="34">
    <w:abstractNumId w:val="19"/>
  </w:num>
  <w:num w:numId="35">
    <w:abstractNumId w:val="21"/>
  </w:num>
  <w:num w:numId="36">
    <w:abstractNumId w:val="11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9"/>
  <w:hyphenationZone w:val="425"/>
  <w:drawingGridHorizontalSpacing w:val="6"/>
  <w:drawingGridVerticalSpacing w:val="6"/>
  <w:noPunctuationKerning/>
  <w:characterSpacingControl w:val="doNotCompress"/>
  <w:hdrShapeDefaults>
    <o:shapedefaults v:ext="edit" spidmax="2061" fill="f" fillcolor="white" strokecolor="red">
      <v:fill color="white" on="f"/>
      <v:stroke color="red" weight="2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B46D8"/>
    <w:rsid w:val="0000170C"/>
    <w:rsid w:val="00005BCF"/>
    <w:rsid w:val="00006CE5"/>
    <w:rsid w:val="00007872"/>
    <w:rsid w:val="0001078B"/>
    <w:rsid w:val="00012CEE"/>
    <w:rsid w:val="000253E8"/>
    <w:rsid w:val="00032FF3"/>
    <w:rsid w:val="00042CF2"/>
    <w:rsid w:val="000459CD"/>
    <w:rsid w:val="0005422F"/>
    <w:rsid w:val="00054CEE"/>
    <w:rsid w:val="00054CF5"/>
    <w:rsid w:val="00057E20"/>
    <w:rsid w:val="00064359"/>
    <w:rsid w:val="00067BC1"/>
    <w:rsid w:val="00075104"/>
    <w:rsid w:val="000757E6"/>
    <w:rsid w:val="00076020"/>
    <w:rsid w:val="00083AE8"/>
    <w:rsid w:val="0008643D"/>
    <w:rsid w:val="00086B0B"/>
    <w:rsid w:val="000903E3"/>
    <w:rsid w:val="000916E2"/>
    <w:rsid w:val="00091AC4"/>
    <w:rsid w:val="00093557"/>
    <w:rsid w:val="000935F6"/>
    <w:rsid w:val="00096382"/>
    <w:rsid w:val="00097D01"/>
    <w:rsid w:val="000A2024"/>
    <w:rsid w:val="000A3C70"/>
    <w:rsid w:val="000A41CC"/>
    <w:rsid w:val="000B3E4E"/>
    <w:rsid w:val="000B46D8"/>
    <w:rsid w:val="000B57F0"/>
    <w:rsid w:val="000B72FB"/>
    <w:rsid w:val="000B742B"/>
    <w:rsid w:val="000C1729"/>
    <w:rsid w:val="000C5A66"/>
    <w:rsid w:val="000C5F0E"/>
    <w:rsid w:val="000D1D70"/>
    <w:rsid w:val="000D4A13"/>
    <w:rsid w:val="000E0379"/>
    <w:rsid w:val="000E0C1E"/>
    <w:rsid w:val="000E4A05"/>
    <w:rsid w:val="000E4DAE"/>
    <w:rsid w:val="000E73A0"/>
    <w:rsid w:val="000F14B5"/>
    <w:rsid w:val="000F1BBF"/>
    <w:rsid w:val="000F2ED7"/>
    <w:rsid w:val="000F4DB9"/>
    <w:rsid w:val="000F4E13"/>
    <w:rsid w:val="00101377"/>
    <w:rsid w:val="00101C09"/>
    <w:rsid w:val="00105E14"/>
    <w:rsid w:val="00105FFF"/>
    <w:rsid w:val="00126A22"/>
    <w:rsid w:val="00131A0E"/>
    <w:rsid w:val="00136885"/>
    <w:rsid w:val="00140F3A"/>
    <w:rsid w:val="00143D65"/>
    <w:rsid w:val="00156B17"/>
    <w:rsid w:val="001571EF"/>
    <w:rsid w:val="00162E8E"/>
    <w:rsid w:val="00166BCE"/>
    <w:rsid w:val="001778DA"/>
    <w:rsid w:val="00187B12"/>
    <w:rsid w:val="00191BDF"/>
    <w:rsid w:val="0019282E"/>
    <w:rsid w:val="00195906"/>
    <w:rsid w:val="00196FA9"/>
    <w:rsid w:val="00197AB7"/>
    <w:rsid w:val="001A3706"/>
    <w:rsid w:val="001B154E"/>
    <w:rsid w:val="001B3F9F"/>
    <w:rsid w:val="001C1861"/>
    <w:rsid w:val="001C2711"/>
    <w:rsid w:val="001D394F"/>
    <w:rsid w:val="001D5171"/>
    <w:rsid w:val="001D5E54"/>
    <w:rsid w:val="001E1826"/>
    <w:rsid w:val="001E4747"/>
    <w:rsid w:val="001E7905"/>
    <w:rsid w:val="001E7CC1"/>
    <w:rsid w:val="001F7461"/>
    <w:rsid w:val="002025E0"/>
    <w:rsid w:val="00203283"/>
    <w:rsid w:val="00206284"/>
    <w:rsid w:val="00211795"/>
    <w:rsid w:val="00221A27"/>
    <w:rsid w:val="00236160"/>
    <w:rsid w:val="00242CA2"/>
    <w:rsid w:val="002450D1"/>
    <w:rsid w:val="0026040D"/>
    <w:rsid w:val="00262CAE"/>
    <w:rsid w:val="00265454"/>
    <w:rsid w:val="00266621"/>
    <w:rsid w:val="00267A88"/>
    <w:rsid w:val="002704E8"/>
    <w:rsid w:val="00271211"/>
    <w:rsid w:val="002762CC"/>
    <w:rsid w:val="00281C64"/>
    <w:rsid w:val="002834DD"/>
    <w:rsid w:val="002846D1"/>
    <w:rsid w:val="0028666F"/>
    <w:rsid w:val="002870D9"/>
    <w:rsid w:val="0029132C"/>
    <w:rsid w:val="002A1569"/>
    <w:rsid w:val="002A3203"/>
    <w:rsid w:val="002A34B6"/>
    <w:rsid w:val="002A43A6"/>
    <w:rsid w:val="002A65F7"/>
    <w:rsid w:val="002A7CB5"/>
    <w:rsid w:val="002B568E"/>
    <w:rsid w:val="002B65C9"/>
    <w:rsid w:val="002C0704"/>
    <w:rsid w:val="002C08F3"/>
    <w:rsid w:val="002D2231"/>
    <w:rsid w:val="002D2A63"/>
    <w:rsid w:val="002D6C11"/>
    <w:rsid w:val="002E22F7"/>
    <w:rsid w:val="002E2726"/>
    <w:rsid w:val="002E4F10"/>
    <w:rsid w:val="002E5F01"/>
    <w:rsid w:val="002E7815"/>
    <w:rsid w:val="002E7858"/>
    <w:rsid w:val="002F0D5A"/>
    <w:rsid w:val="002F622D"/>
    <w:rsid w:val="003004A5"/>
    <w:rsid w:val="00302149"/>
    <w:rsid w:val="00305B45"/>
    <w:rsid w:val="003061A3"/>
    <w:rsid w:val="0030694C"/>
    <w:rsid w:val="003220BF"/>
    <w:rsid w:val="003227C0"/>
    <w:rsid w:val="00325A5D"/>
    <w:rsid w:val="00333AA3"/>
    <w:rsid w:val="003450DB"/>
    <w:rsid w:val="003501F2"/>
    <w:rsid w:val="00350520"/>
    <w:rsid w:val="00351180"/>
    <w:rsid w:val="003513D1"/>
    <w:rsid w:val="003522A4"/>
    <w:rsid w:val="00353798"/>
    <w:rsid w:val="00355380"/>
    <w:rsid w:val="00370626"/>
    <w:rsid w:val="00374207"/>
    <w:rsid w:val="0038075E"/>
    <w:rsid w:val="00381F95"/>
    <w:rsid w:val="003845E8"/>
    <w:rsid w:val="003848AD"/>
    <w:rsid w:val="00391CE7"/>
    <w:rsid w:val="00397FF7"/>
    <w:rsid w:val="003A1642"/>
    <w:rsid w:val="003A26A7"/>
    <w:rsid w:val="003A5490"/>
    <w:rsid w:val="003B4C54"/>
    <w:rsid w:val="003B4EB8"/>
    <w:rsid w:val="003B7646"/>
    <w:rsid w:val="003C0EBA"/>
    <w:rsid w:val="003C5323"/>
    <w:rsid w:val="003C7EE5"/>
    <w:rsid w:val="003D4DBB"/>
    <w:rsid w:val="003D5F7E"/>
    <w:rsid w:val="003D62BC"/>
    <w:rsid w:val="003E3482"/>
    <w:rsid w:val="003E4DC7"/>
    <w:rsid w:val="003E54BF"/>
    <w:rsid w:val="003E6826"/>
    <w:rsid w:val="003E73BF"/>
    <w:rsid w:val="003F08CA"/>
    <w:rsid w:val="003F4771"/>
    <w:rsid w:val="003F535C"/>
    <w:rsid w:val="003F6687"/>
    <w:rsid w:val="003F7B38"/>
    <w:rsid w:val="00403A5F"/>
    <w:rsid w:val="004100CD"/>
    <w:rsid w:val="00413A32"/>
    <w:rsid w:val="0042165D"/>
    <w:rsid w:val="0042494C"/>
    <w:rsid w:val="00424EB1"/>
    <w:rsid w:val="00425621"/>
    <w:rsid w:val="004359B3"/>
    <w:rsid w:val="00436CB1"/>
    <w:rsid w:val="004377D7"/>
    <w:rsid w:val="004378FF"/>
    <w:rsid w:val="00440094"/>
    <w:rsid w:val="00440FE0"/>
    <w:rsid w:val="004467B1"/>
    <w:rsid w:val="00451618"/>
    <w:rsid w:val="004526D6"/>
    <w:rsid w:val="004558AF"/>
    <w:rsid w:val="0046111F"/>
    <w:rsid w:val="004654B6"/>
    <w:rsid w:val="00471171"/>
    <w:rsid w:val="004712D7"/>
    <w:rsid w:val="004751E3"/>
    <w:rsid w:val="00476B02"/>
    <w:rsid w:val="0048204C"/>
    <w:rsid w:val="00494DF0"/>
    <w:rsid w:val="00496D20"/>
    <w:rsid w:val="00496FCF"/>
    <w:rsid w:val="00497123"/>
    <w:rsid w:val="004A2D3E"/>
    <w:rsid w:val="004B0591"/>
    <w:rsid w:val="004B0747"/>
    <w:rsid w:val="004B6676"/>
    <w:rsid w:val="004C43B8"/>
    <w:rsid w:val="004C4737"/>
    <w:rsid w:val="004C58B5"/>
    <w:rsid w:val="004C5F77"/>
    <w:rsid w:val="004D064E"/>
    <w:rsid w:val="004D0B56"/>
    <w:rsid w:val="004D3EEB"/>
    <w:rsid w:val="004E1297"/>
    <w:rsid w:val="004E149C"/>
    <w:rsid w:val="004E2611"/>
    <w:rsid w:val="004E6228"/>
    <w:rsid w:val="004F0E6D"/>
    <w:rsid w:val="004F25B2"/>
    <w:rsid w:val="004F4442"/>
    <w:rsid w:val="004F47BC"/>
    <w:rsid w:val="0050174E"/>
    <w:rsid w:val="00503ECC"/>
    <w:rsid w:val="00504DB7"/>
    <w:rsid w:val="00506183"/>
    <w:rsid w:val="00511BBC"/>
    <w:rsid w:val="0051431C"/>
    <w:rsid w:val="0051787C"/>
    <w:rsid w:val="0052358C"/>
    <w:rsid w:val="00527117"/>
    <w:rsid w:val="005353CA"/>
    <w:rsid w:val="00546F24"/>
    <w:rsid w:val="0055510D"/>
    <w:rsid w:val="0055723D"/>
    <w:rsid w:val="0056038E"/>
    <w:rsid w:val="005641E0"/>
    <w:rsid w:val="0057317A"/>
    <w:rsid w:val="00577945"/>
    <w:rsid w:val="0058514A"/>
    <w:rsid w:val="005879B4"/>
    <w:rsid w:val="00590EB3"/>
    <w:rsid w:val="005951FF"/>
    <w:rsid w:val="005A0408"/>
    <w:rsid w:val="005A193E"/>
    <w:rsid w:val="005A1F0E"/>
    <w:rsid w:val="005A22F9"/>
    <w:rsid w:val="005A4559"/>
    <w:rsid w:val="005A62D8"/>
    <w:rsid w:val="005B212C"/>
    <w:rsid w:val="005B2FA5"/>
    <w:rsid w:val="005B3A72"/>
    <w:rsid w:val="005B521A"/>
    <w:rsid w:val="005B6F98"/>
    <w:rsid w:val="005C12F5"/>
    <w:rsid w:val="005C6061"/>
    <w:rsid w:val="005C659D"/>
    <w:rsid w:val="005D1FA8"/>
    <w:rsid w:val="005D7B0E"/>
    <w:rsid w:val="005E17C6"/>
    <w:rsid w:val="005E353C"/>
    <w:rsid w:val="005E68C1"/>
    <w:rsid w:val="005E7122"/>
    <w:rsid w:val="005F1101"/>
    <w:rsid w:val="005F4EAB"/>
    <w:rsid w:val="005F577C"/>
    <w:rsid w:val="005F6EB6"/>
    <w:rsid w:val="00600536"/>
    <w:rsid w:val="006006F3"/>
    <w:rsid w:val="0060419E"/>
    <w:rsid w:val="006042CA"/>
    <w:rsid w:val="00605454"/>
    <w:rsid w:val="006100F6"/>
    <w:rsid w:val="00610FD1"/>
    <w:rsid w:val="00613310"/>
    <w:rsid w:val="00615CCE"/>
    <w:rsid w:val="00625039"/>
    <w:rsid w:val="00626A85"/>
    <w:rsid w:val="00627C56"/>
    <w:rsid w:val="00637B54"/>
    <w:rsid w:val="00645821"/>
    <w:rsid w:val="006465C5"/>
    <w:rsid w:val="00647AB1"/>
    <w:rsid w:val="00650BF9"/>
    <w:rsid w:val="0065119C"/>
    <w:rsid w:val="00654D32"/>
    <w:rsid w:val="006556AD"/>
    <w:rsid w:val="00655DBF"/>
    <w:rsid w:val="00660B1F"/>
    <w:rsid w:val="00664633"/>
    <w:rsid w:val="0066653C"/>
    <w:rsid w:val="0067045F"/>
    <w:rsid w:val="00675D25"/>
    <w:rsid w:val="00681586"/>
    <w:rsid w:val="00681ABB"/>
    <w:rsid w:val="00691C63"/>
    <w:rsid w:val="00692C5C"/>
    <w:rsid w:val="00697579"/>
    <w:rsid w:val="00697B56"/>
    <w:rsid w:val="006A1B84"/>
    <w:rsid w:val="006A74D1"/>
    <w:rsid w:val="006B3535"/>
    <w:rsid w:val="006B3D69"/>
    <w:rsid w:val="006B4411"/>
    <w:rsid w:val="006B5E5D"/>
    <w:rsid w:val="006C039B"/>
    <w:rsid w:val="006C2E35"/>
    <w:rsid w:val="006E14A9"/>
    <w:rsid w:val="006E3981"/>
    <w:rsid w:val="006E493C"/>
    <w:rsid w:val="006E75FA"/>
    <w:rsid w:val="00711671"/>
    <w:rsid w:val="0071402C"/>
    <w:rsid w:val="00723CE9"/>
    <w:rsid w:val="00724DDB"/>
    <w:rsid w:val="0072565F"/>
    <w:rsid w:val="00731D01"/>
    <w:rsid w:val="00733D9A"/>
    <w:rsid w:val="007408D4"/>
    <w:rsid w:val="00742B6B"/>
    <w:rsid w:val="00746BA6"/>
    <w:rsid w:val="0075055E"/>
    <w:rsid w:val="00751785"/>
    <w:rsid w:val="0075447C"/>
    <w:rsid w:val="00763E02"/>
    <w:rsid w:val="00766CE5"/>
    <w:rsid w:val="00767437"/>
    <w:rsid w:val="0077523A"/>
    <w:rsid w:val="00780CD9"/>
    <w:rsid w:val="00784D64"/>
    <w:rsid w:val="00785790"/>
    <w:rsid w:val="00785CF5"/>
    <w:rsid w:val="007878AF"/>
    <w:rsid w:val="00795A27"/>
    <w:rsid w:val="00797491"/>
    <w:rsid w:val="007A449E"/>
    <w:rsid w:val="007A4859"/>
    <w:rsid w:val="007A49C2"/>
    <w:rsid w:val="007A6B23"/>
    <w:rsid w:val="007B03AD"/>
    <w:rsid w:val="007B1EB6"/>
    <w:rsid w:val="007B4B53"/>
    <w:rsid w:val="007C0AC8"/>
    <w:rsid w:val="007C7F19"/>
    <w:rsid w:val="007D1B45"/>
    <w:rsid w:val="007E002D"/>
    <w:rsid w:val="007E01F4"/>
    <w:rsid w:val="007E1746"/>
    <w:rsid w:val="007E2A7B"/>
    <w:rsid w:val="007E48B6"/>
    <w:rsid w:val="007F5C4B"/>
    <w:rsid w:val="007F5C94"/>
    <w:rsid w:val="007F7D62"/>
    <w:rsid w:val="00801562"/>
    <w:rsid w:val="008017BB"/>
    <w:rsid w:val="00802ADB"/>
    <w:rsid w:val="008037D9"/>
    <w:rsid w:val="008056D3"/>
    <w:rsid w:val="00807A9F"/>
    <w:rsid w:val="008100B7"/>
    <w:rsid w:val="00813C61"/>
    <w:rsid w:val="00820F6E"/>
    <w:rsid w:val="00823ABC"/>
    <w:rsid w:val="0084451D"/>
    <w:rsid w:val="008457C4"/>
    <w:rsid w:val="00845BD8"/>
    <w:rsid w:val="0086170C"/>
    <w:rsid w:val="00863831"/>
    <w:rsid w:val="00872179"/>
    <w:rsid w:val="00872B1B"/>
    <w:rsid w:val="0087772C"/>
    <w:rsid w:val="00877F42"/>
    <w:rsid w:val="00880556"/>
    <w:rsid w:val="00885114"/>
    <w:rsid w:val="00887C01"/>
    <w:rsid w:val="008916E4"/>
    <w:rsid w:val="008956AB"/>
    <w:rsid w:val="008A1633"/>
    <w:rsid w:val="008A304D"/>
    <w:rsid w:val="008A387A"/>
    <w:rsid w:val="008B62F9"/>
    <w:rsid w:val="008B6C67"/>
    <w:rsid w:val="008B7A4D"/>
    <w:rsid w:val="008B7EB1"/>
    <w:rsid w:val="008C22AA"/>
    <w:rsid w:val="008C73DA"/>
    <w:rsid w:val="008C750D"/>
    <w:rsid w:val="008D19BE"/>
    <w:rsid w:val="008D1BCF"/>
    <w:rsid w:val="008D2738"/>
    <w:rsid w:val="008D71F2"/>
    <w:rsid w:val="008E11AF"/>
    <w:rsid w:val="008E4098"/>
    <w:rsid w:val="008E7AD1"/>
    <w:rsid w:val="0090597B"/>
    <w:rsid w:val="00907D8F"/>
    <w:rsid w:val="009112C6"/>
    <w:rsid w:val="00922757"/>
    <w:rsid w:val="00923A03"/>
    <w:rsid w:val="00923A99"/>
    <w:rsid w:val="00931C52"/>
    <w:rsid w:val="009349E3"/>
    <w:rsid w:val="009353E5"/>
    <w:rsid w:val="00941FD8"/>
    <w:rsid w:val="00942A64"/>
    <w:rsid w:val="0094383F"/>
    <w:rsid w:val="00946D90"/>
    <w:rsid w:val="009508EF"/>
    <w:rsid w:val="009508FA"/>
    <w:rsid w:val="00954D7D"/>
    <w:rsid w:val="0096101E"/>
    <w:rsid w:val="00961203"/>
    <w:rsid w:val="00961EB0"/>
    <w:rsid w:val="0096490B"/>
    <w:rsid w:val="0096499E"/>
    <w:rsid w:val="00991990"/>
    <w:rsid w:val="00991EE3"/>
    <w:rsid w:val="00993025"/>
    <w:rsid w:val="009A52AF"/>
    <w:rsid w:val="009B0D78"/>
    <w:rsid w:val="009B7EBF"/>
    <w:rsid w:val="009C133E"/>
    <w:rsid w:val="009C1656"/>
    <w:rsid w:val="009C54B0"/>
    <w:rsid w:val="009C614F"/>
    <w:rsid w:val="009D6990"/>
    <w:rsid w:val="009E1D17"/>
    <w:rsid w:val="009E262D"/>
    <w:rsid w:val="009E4AE6"/>
    <w:rsid w:val="009F2E11"/>
    <w:rsid w:val="009F6C87"/>
    <w:rsid w:val="009F7A4B"/>
    <w:rsid w:val="00A0066D"/>
    <w:rsid w:val="00A0313A"/>
    <w:rsid w:val="00A054EC"/>
    <w:rsid w:val="00A06399"/>
    <w:rsid w:val="00A20D21"/>
    <w:rsid w:val="00A2342E"/>
    <w:rsid w:val="00A263F7"/>
    <w:rsid w:val="00A270FA"/>
    <w:rsid w:val="00A3421A"/>
    <w:rsid w:val="00A34801"/>
    <w:rsid w:val="00A35645"/>
    <w:rsid w:val="00A3796C"/>
    <w:rsid w:val="00A47EF0"/>
    <w:rsid w:val="00A51694"/>
    <w:rsid w:val="00A52B22"/>
    <w:rsid w:val="00A53735"/>
    <w:rsid w:val="00A60060"/>
    <w:rsid w:val="00A624BB"/>
    <w:rsid w:val="00A652C9"/>
    <w:rsid w:val="00A677DC"/>
    <w:rsid w:val="00A80639"/>
    <w:rsid w:val="00A919D6"/>
    <w:rsid w:val="00A91C7E"/>
    <w:rsid w:val="00A95FD4"/>
    <w:rsid w:val="00AA2CA5"/>
    <w:rsid w:val="00AA5D86"/>
    <w:rsid w:val="00AA6F24"/>
    <w:rsid w:val="00AB4059"/>
    <w:rsid w:val="00AB4226"/>
    <w:rsid w:val="00AB6FB9"/>
    <w:rsid w:val="00AC31AE"/>
    <w:rsid w:val="00AC3670"/>
    <w:rsid w:val="00AC638B"/>
    <w:rsid w:val="00AC653A"/>
    <w:rsid w:val="00AD2B41"/>
    <w:rsid w:val="00AD5742"/>
    <w:rsid w:val="00AE1052"/>
    <w:rsid w:val="00AE12F1"/>
    <w:rsid w:val="00AE6AA4"/>
    <w:rsid w:val="00AF4610"/>
    <w:rsid w:val="00AF6B39"/>
    <w:rsid w:val="00B14B4C"/>
    <w:rsid w:val="00B17169"/>
    <w:rsid w:val="00B21FC4"/>
    <w:rsid w:val="00B23ABB"/>
    <w:rsid w:val="00B30934"/>
    <w:rsid w:val="00B335DE"/>
    <w:rsid w:val="00B37E27"/>
    <w:rsid w:val="00B46383"/>
    <w:rsid w:val="00B46A5F"/>
    <w:rsid w:val="00B55858"/>
    <w:rsid w:val="00B62181"/>
    <w:rsid w:val="00B64261"/>
    <w:rsid w:val="00B642B6"/>
    <w:rsid w:val="00B6491C"/>
    <w:rsid w:val="00B65D5D"/>
    <w:rsid w:val="00B722DA"/>
    <w:rsid w:val="00B72921"/>
    <w:rsid w:val="00B748F9"/>
    <w:rsid w:val="00B74FF5"/>
    <w:rsid w:val="00B764CA"/>
    <w:rsid w:val="00B76E60"/>
    <w:rsid w:val="00B77F74"/>
    <w:rsid w:val="00B86EB9"/>
    <w:rsid w:val="00B93294"/>
    <w:rsid w:val="00B95984"/>
    <w:rsid w:val="00B95FA4"/>
    <w:rsid w:val="00B970E0"/>
    <w:rsid w:val="00BA2E0B"/>
    <w:rsid w:val="00BA3127"/>
    <w:rsid w:val="00BB1D36"/>
    <w:rsid w:val="00BB672B"/>
    <w:rsid w:val="00BB6B75"/>
    <w:rsid w:val="00BC7BF3"/>
    <w:rsid w:val="00BE563D"/>
    <w:rsid w:val="00BE718C"/>
    <w:rsid w:val="00BF057D"/>
    <w:rsid w:val="00BF2DFE"/>
    <w:rsid w:val="00BF414F"/>
    <w:rsid w:val="00C13254"/>
    <w:rsid w:val="00C40FEC"/>
    <w:rsid w:val="00C4230A"/>
    <w:rsid w:val="00C45879"/>
    <w:rsid w:val="00C458FE"/>
    <w:rsid w:val="00C556CA"/>
    <w:rsid w:val="00C576CA"/>
    <w:rsid w:val="00C625E2"/>
    <w:rsid w:val="00C62E7E"/>
    <w:rsid w:val="00C63BFA"/>
    <w:rsid w:val="00C677F3"/>
    <w:rsid w:val="00C703FB"/>
    <w:rsid w:val="00C72B9C"/>
    <w:rsid w:val="00CA3063"/>
    <w:rsid w:val="00CA334D"/>
    <w:rsid w:val="00CB01A8"/>
    <w:rsid w:val="00CC1A63"/>
    <w:rsid w:val="00CC20E0"/>
    <w:rsid w:val="00CD2089"/>
    <w:rsid w:val="00CD35CC"/>
    <w:rsid w:val="00CD74DC"/>
    <w:rsid w:val="00CE22FE"/>
    <w:rsid w:val="00CE2B30"/>
    <w:rsid w:val="00CF16AB"/>
    <w:rsid w:val="00CF7247"/>
    <w:rsid w:val="00D023C6"/>
    <w:rsid w:val="00D03412"/>
    <w:rsid w:val="00D07B44"/>
    <w:rsid w:val="00D07C40"/>
    <w:rsid w:val="00D10613"/>
    <w:rsid w:val="00D12195"/>
    <w:rsid w:val="00D175D8"/>
    <w:rsid w:val="00D2004F"/>
    <w:rsid w:val="00D24572"/>
    <w:rsid w:val="00D27B35"/>
    <w:rsid w:val="00D44283"/>
    <w:rsid w:val="00D457E3"/>
    <w:rsid w:val="00D45925"/>
    <w:rsid w:val="00D51BBE"/>
    <w:rsid w:val="00D52DF1"/>
    <w:rsid w:val="00D549C7"/>
    <w:rsid w:val="00D56A13"/>
    <w:rsid w:val="00D61CCA"/>
    <w:rsid w:val="00D67E69"/>
    <w:rsid w:val="00D71607"/>
    <w:rsid w:val="00D71927"/>
    <w:rsid w:val="00D73155"/>
    <w:rsid w:val="00D74EA5"/>
    <w:rsid w:val="00D8420A"/>
    <w:rsid w:val="00D8434D"/>
    <w:rsid w:val="00D90669"/>
    <w:rsid w:val="00DA08F4"/>
    <w:rsid w:val="00DA10CD"/>
    <w:rsid w:val="00DA1D20"/>
    <w:rsid w:val="00DA5BE3"/>
    <w:rsid w:val="00DA69D4"/>
    <w:rsid w:val="00DB18F1"/>
    <w:rsid w:val="00DB6A43"/>
    <w:rsid w:val="00DC4EAC"/>
    <w:rsid w:val="00DC7032"/>
    <w:rsid w:val="00DD0467"/>
    <w:rsid w:val="00DE581B"/>
    <w:rsid w:val="00DE6147"/>
    <w:rsid w:val="00DF12E2"/>
    <w:rsid w:val="00DF16D6"/>
    <w:rsid w:val="00DF1A15"/>
    <w:rsid w:val="00DF56A8"/>
    <w:rsid w:val="00DF631E"/>
    <w:rsid w:val="00E00C73"/>
    <w:rsid w:val="00E333BF"/>
    <w:rsid w:val="00E35FC7"/>
    <w:rsid w:val="00E3691B"/>
    <w:rsid w:val="00E3752D"/>
    <w:rsid w:val="00E4458B"/>
    <w:rsid w:val="00E4588C"/>
    <w:rsid w:val="00E46380"/>
    <w:rsid w:val="00E4741F"/>
    <w:rsid w:val="00E52047"/>
    <w:rsid w:val="00E56A84"/>
    <w:rsid w:val="00E56EC9"/>
    <w:rsid w:val="00E62949"/>
    <w:rsid w:val="00E645C3"/>
    <w:rsid w:val="00E64F70"/>
    <w:rsid w:val="00E65C9B"/>
    <w:rsid w:val="00E66FAC"/>
    <w:rsid w:val="00E6735A"/>
    <w:rsid w:val="00E725D6"/>
    <w:rsid w:val="00E758A6"/>
    <w:rsid w:val="00E83A73"/>
    <w:rsid w:val="00E863D4"/>
    <w:rsid w:val="00E87AD3"/>
    <w:rsid w:val="00E90806"/>
    <w:rsid w:val="00E91226"/>
    <w:rsid w:val="00E94842"/>
    <w:rsid w:val="00E961C2"/>
    <w:rsid w:val="00EA0F24"/>
    <w:rsid w:val="00EA3536"/>
    <w:rsid w:val="00EA3BC3"/>
    <w:rsid w:val="00EA667E"/>
    <w:rsid w:val="00EB0F2C"/>
    <w:rsid w:val="00EC1490"/>
    <w:rsid w:val="00EC1DC8"/>
    <w:rsid w:val="00EC2129"/>
    <w:rsid w:val="00EC7713"/>
    <w:rsid w:val="00ED088B"/>
    <w:rsid w:val="00ED20D4"/>
    <w:rsid w:val="00ED4B7F"/>
    <w:rsid w:val="00ED4D85"/>
    <w:rsid w:val="00ED549A"/>
    <w:rsid w:val="00ED750A"/>
    <w:rsid w:val="00EF116F"/>
    <w:rsid w:val="00F0001E"/>
    <w:rsid w:val="00F01FA4"/>
    <w:rsid w:val="00F0311E"/>
    <w:rsid w:val="00F067CC"/>
    <w:rsid w:val="00F07BBE"/>
    <w:rsid w:val="00F10785"/>
    <w:rsid w:val="00F12268"/>
    <w:rsid w:val="00F15F14"/>
    <w:rsid w:val="00F176F8"/>
    <w:rsid w:val="00F21589"/>
    <w:rsid w:val="00F27225"/>
    <w:rsid w:val="00F31229"/>
    <w:rsid w:val="00F31E9B"/>
    <w:rsid w:val="00F33359"/>
    <w:rsid w:val="00F337F8"/>
    <w:rsid w:val="00F42B32"/>
    <w:rsid w:val="00F477EC"/>
    <w:rsid w:val="00F55193"/>
    <w:rsid w:val="00F55E21"/>
    <w:rsid w:val="00F57DEE"/>
    <w:rsid w:val="00F752A0"/>
    <w:rsid w:val="00F871BC"/>
    <w:rsid w:val="00F94B7F"/>
    <w:rsid w:val="00FA46B9"/>
    <w:rsid w:val="00FA7259"/>
    <w:rsid w:val="00FB11B3"/>
    <w:rsid w:val="00FB391A"/>
    <w:rsid w:val="00FB7C0F"/>
    <w:rsid w:val="00FC0986"/>
    <w:rsid w:val="00FC4E70"/>
    <w:rsid w:val="00FC547E"/>
    <w:rsid w:val="00FC71DE"/>
    <w:rsid w:val="00FD094D"/>
    <w:rsid w:val="00FD26E1"/>
    <w:rsid w:val="00FD5EAD"/>
    <w:rsid w:val="00FE06B3"/>
    <w:rsid w:val="00FE14F3"/>
    <w:rsid w:val="00FE5125"/>
    <w:rsid w:val="00FF0E52"/>
    <w:rsid w:val="00FF1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61" fill="f" fillcolor="white" strokecolor="red">
      <v:fill color="white" on="f"/>
      <v:stroke color="red" weight="2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8017BB"/>
    <w:rPr>
      <w:rFonts w:ascii="Tahoma" w:hAnsi="Tahoma"/>
      <w:szCs w:val="24"/>
    </w:rPr>
  </w:style>
  <w:style w:type="paragraph" w:styleId="Nagwek1">
    <w:name w:val="heading 1"/>
    <w:basedOn w:val="Normalny"/>
    <w:next w:val="Normalny"/>
    <w:qFormat/>
    <w:rsid w:val="00042CF2"/>
    <w:pPr>
      <w:keepNext/>
      <w:spacing w:before="240" w:line="360" w:lineRule="auto"/>
      <w:outlineLvl w:val="0"/>
    </w:pPr>
    <w:rPr>
      <w:b/>
      <w:bCs/>
      <w:position w:val="12"/>
      <w:szCs w:val="20"/>
    </w:rPr>
  </w:style>
  <w:style w:type="paragraph" w:styleId="Nagwek2">
    <w:name w:val="heading 2"/>
    <w:basedOn w:val="Normalny"/>
    <w:next w:val="Tekstpodstawowy"/>
    <w:qFormat/>
    <w:rsid w:val="00042CF2"/>
    <w:pPr>
      <w:keepNext/>
      <w:spacing w:before="120" w:after="120"/>
      <w:outlineLvl w:val="1"/>
    </w:pPr>
    <w:rPr>
      <w:b/>
      <w:bCs/>
      <w:szCs w:val="20"/>
    </w:rPr>
  </w:style>
  <w:style w:type="paragraph" w:styleId="Nagwek3">
    <w:name w:val="heading 3"/>
    <w:basedOn w:val="Normalny"/>
    <w:next w:val="Normalny"/>
    <w:qFormat/>
    <w:rsid w:val="00042CF2"/>
    <w:pPr>
      <w:keepNext/>
      <w:numPr>
        <w:ilvl w:val="2"/>
        <w:numId w:val="2"/>
      </w:numPr>
      <w:autoSpaceDE w:val="0"/>
      <w:autoSpaceDN w:val="0"/>
      <w:spacing w:before="120" w:after="120"/>
      <w:outlineLvl w:val="2"/>
    </w:pPr>
    <w:rPr>
      <w:rFonts w:cs="Tahoma"/>
      <w:bCs/>
      <w:szCs w:val="20"/>
    </w:rPr>
  </w:style>
  <w:style w:type="paragraph" w:styleId="Nagwek4">
    <w:name w:val="heading 4"/>
    <w:basedOn w:val="Normalny"/>
    <w:next w:val="Normalny"/>
    <w:qFormat/>
    <w:rsid w:val="00042CF2"/>
    <w:pPr>
      <w:keepNext/>
      <w:numPr>
        <w:ilvl w:val="3"/>
        <w:numId w:val="2"/>
      </w:numPr>
      <w:tabs>
        <w:tab w:val="left" w:pos="3402"/>
      </w:tabs>
      <w:autoSpaceDE w:val="0"/>
      <w:autoSpaceDN w:val="0"/>
      <w:outlineLvl w:val="3"/>
    </w:pPr>
    <w:rPr>
      <w:rFonts w:cs="Tahoma"/>
      <w:b/>
      <w:bCs/>
      <w:position w:val="16"/>
      <w:szCs w:val="20"/>
      <w:lang w:val="en-GB"/>
    </w:rPr>
  </w:style>
  <w:style w:type="paragraph" w:styleId="Nagwek5">
    <w:name w:val="heading 5"/>
    <w:basedOn w:val="Normalny"/>
    <w:next w:val="Normalny"/>
    <w:qFormat/>
    <w:rsid w:val="00042CF2"/>
    <w:pPr>
      <w:keepNext/>
      <w:numPr>
        <w:ilvl w:val="4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402"/>
      </w:tabs>
      <w:autoSpaceDE w:val="0"/>
      <w:autoSpaceDN w:val="0"/>
      <w:jc w:val="center"/>
      <w:outlineLvl w:val="4"/>
    </w:pPr>
    <w:rPr>
      <w:rFonts w:cs="Tahoma"/>
      <w:b/>
      <w:bCs/>
      <w:sz w:val="32"/>
      <w:szCs w:val="20"/>
      <w:lang w:val="en-GB"/>
    </w:rPr>
  </w:style>
  <w:style w:type="paragraph" w:styleId="Nagwek6">
    <w:name w:val="heading 6"/>
    <w:basedOn w:val="Normalny"/>
    <w:next w:val="Normalny"/>
    <w:qFormat/>
    <w:rsid w:val="00042CF2"/>
    <w:pPr>
      <w:keepNext/>
      <w:numPr>
        <w:ilvl w:val="5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402"/>
      </w:tabs>
      <w:autoSpaceDE w:val="0"/>
      <w:autoSpaceDN w:val="0"/>
      <w:jc w:val="center"/>
      <w:outlineLvl w:val="5"/>
    </w:pPr>
    <w:rPr>
      <w:rFonts w:cs="Tahoma"/>
      <w:b/>
      <w:bCs/>
    </w:rPr>
  </w:style>
  <w:style w:type="paragraph" w:styleId="Nagwek7">
    <w:name w:val="heading 7"/>
    <w:basedOn w:val="Normalny"/>
    <w:next w:val="Normalny"/>
    <w:qFormat/>
    <w:rsid w:val="00042CF2"/>
    <w:pPr>
      <w:keepNext/>
      <w:numPr>
        <w:ilvl w:val="6"/>
        <w:numId w:val="2"/>
      </w:numPr>
      <w:outlineLvl w:val="6"/>
    </w:pPr>
    <w:rPr>
      <w:b/>
      <w:bCs/>
      <w:sz w:val="36"/>
      <w:u w:val="single"/>
    </w:rPr>
  </w:style>
  <w:style w:type="paragraph" w:styleId="Nagwek8">
    <w:name w:val="heading 8"/>
    <w:basedOn w:val="Normalny"/>
    <w:next w:val="Normalny"/>
    <w:qFormat/>
    <w:rsid w:val="00042CF2"/>
    <w:pPr>
      <w:keepNext/>
      <w:numPr>
        <w:ilvl w:val="7"/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7"/>
    </w:pPr>
    <w:rPr>
      <w:b/>
      <w:bCs/>
      <w:sz w:val="36"/>
      <w:u w:val="single"/>
    </w:rPr>
  </w:style>
  <w:style w:type="paragraph" w:styleId="Nagwek9">
    <w:name w:val="heading 9"/>
    <w:basedOn w:val="Normalny"/>
    <w:next w:val="Normalny"/>
    <w:qFormat/>
    <w:rsid w:val="00042CF2"/>
    <w:pPr>
      <w:keepNext/>
      <w:numPr>
        <w:ilvl w:val="8"/>
        <w:numId w:val="2"/>
      </w:numPr>
      <w:jc w:val="center"/>
      <w:outlineLvl w:val="8"/>
    </w:pPr>
    <w:rPr>
      <w:b/>
      <w:bCs/>
      <w:sz w:val="3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42CF2"/>
    <w:pPr>
      <w:tabs>
        <w:tab w:val="left" w:pos="360"/>
      </w:tabs>
      <w:spacing w:line="360" w:lineRule="auto"/>
      <w:jc w:val="both"/>
    </w:pPr>
    <w:rPr>
      <w:spacing w:val="6"/>
      <w:position w:val="4"/>
    </w:rPr>
  </w:style>
  <w:style w:type="paragraph" w:styleId="Tekstpodstawowywcity">
    <w:name w:val="Body Text Indent"/>
    <w:basedOn w:val="Normalny"/>
    <w:semiHidden/>
    <w:rsid w:val="00042CF2"/>
    <w:pPr>
      <w:ind w:left="142" w:hanging="142"/>
    </w:pPr>
    <w:rPr>
      <w:sz w:val="26"/>
      <w:szCs w:val="20"/>
    </w:rPr>
  </w:style>
  <w:style w:type="paragraph" w:styleId="Tytu">
    <w:name w:val="Title"/>
    <w:basedOn w:val="Normalny"/>
    <w:qFormat/>
    <w:rsid w:val="00042CF2"/>
    <w:pPr>
      <w:jc w:val="center"/>
    </w:pPr>
    <w:rPr>
      <w:rFonts w:ascii="Arial" w:hAnsi="Arial"/>
      <w:b/>
      <w:szCs w:val="20"/>
    </w:rPr>
  </w:style>
  <w:style w:type="paragraph" w:styleId="Nagwek">
    <w:name w:val="header"/>
    <w:basedOn w:val="Normalny"/>
    <w:semiHidden/>
    <w:rsid w:val="00042C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42C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42CF2"/>
  </w:style>
  <w:style w:type="character" w:styleId="Hipercze">
    <w:name w:val="Hyperlink"/>
    <w:uiPriority w:val="99"/>
    <w:rsid w:val="00042CF2"/>
    <w:rPr>
      <w:color w:val="0000FF"/>
      <w:u w:val="single"/>
    </w:rPr>
  </w:style>
  <w:style w:type="paragraph" w:styleId="Tekstpodstawowy2">
    <w:name w:val="Body Text 2"/>
    <w:basedOn w:val="Normalny"/>
    <w:semiHidden/>
    <w:rsid w:val="00042CF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402"/>
      </w:tabs>
      <w:jc w:val="center"/>
    </w:pPr>
    <w:rPr>
      <w:rFonts w:cs="Tahoma"/>
      <w:b/>
      <w:bCs/>
      <w:sz w:val="32"/>
      <w:szCs w:val="20"/>
    </w:rPr>
  </w:style>
  <w:style w:type="paragraph" w:styleId="Tekstpodstawowy3">
    <w:name w:val="Body Text 3"/>
    <w:basedOn w:val="Normalny"/>
    <w:semiHidden/>
    <w:rsid w:val="00042CF2"/>
    <w:pPr>
      <w:jc w:val="center"/>
    </w:pPr>
    <w:rPr>
      <w:b/>
      <w:bCs/>
      <w:sz w:val="32"/>
    </w:rPr>
  </w:style>
  <w:style w:type="character" w:styleId="UyteHipercze">
    <w:name w:val="FollowedHyperlink"/>
    <w:semiHidden/>
    <w:rsid w:val="00042CF2"/>
    <w:rPr>
      <w:color w:val="800080"/>
      <w:u w:val="single"/>
    </w:rPr>
  </w:style>
  <w:style w:type="paragraph" w:customStyle="1" w:styleId="xl35">
    <w:name w:val="xl35"/>
    <w:basedOn w:val="Normalny"/>
    <w:rsid w:val="00042CF2"/>
    <w:pPr>
      <w:spacing w:before="100" w:beforeAutospacing="1" w:after="100" w:afterAutospacing="1"/>
      <w:jc w:val="center"/>
    </w:pPr>
    <w:rPr>
      <w:rFonts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1778DA"/>
    <w:pPr>
      <w:tabs>
        <w:tab w:val="left" w:pos="440"/>
        <w:tab w:val="right" w:leader="dot" w:pos="9344"/>
      </w:tabs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1778DA"/>
    <w:pPr>
      <w:tabs>
        <w:tab w:val="left" w:pos="880"/>
        <w:tab w:val="right" w:leader="dot" w:pos="9344"/>
      </w:tabs>
      <w:ind w:left="200"/>
    </w:pPr>
    <w:rPr>
      <w:noProof/>
    </w:rPr>
  </w:style>
  <w:style w:type="paragraph" w:styleId="Tekstpodstawowywcity2">
    <w:name w:val="Body Text Indent 2"/>
    <w:basedOn w:val="Normalny"/>
    <w:semiHidden/>
    <w:rsid w:val="00042CF2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ind w:left="1361" w:hanging="1361"/>
      <w:jc w:val="both"/>
    </w:pPr>
    <w:rPr>
      <w:b/>
      <w:bCs/>
      <w:sz w:val="28"/>
      <w:u w:val="single"/>
    </w:rPr>
  </w:style>
  <w:style w:type="paragraph" w:styleId="Tekstpodstawowywcity3">
    <w:name w:val="Body Text Indent 3"/>
    <w:basedOn w:val="Normalny"/>
    <w:semiHidden/>
    <w:rsid w:val="00042CF2"/>
    <w:pPr>
      <w:pBdr>
        <w:top w:val="single" w:sz="4" w:space="1" w:color="auto"/>
        <w:left w:val="single" w:sz="4" w:space="4" w:color="auto"/>
        <w:bottom w:val="single" w:sz="4" w:space="8" w:color="auto"/>
        <w:right w:val="single" w:sz="4" w:space="4" w:color="auto"/>
      </w:pBdr>
      <w:ind w:left="1418" w:hanging="1418"/>
      <w:jc w:val="both"/>
    </w:pPr>
    <w:rPr>
      <w:b/>
      <w:bCs/>
      <w:sz w:val="28"/>
      <w:u w:val="single"/>
    </w:rPr>
  </w:style>
  <w:style w:type="paragraph" w:styleId="Tekstprzypisukocowego">
    <w:name w:val="endnote text"/>
    <w:basedOn w:val="Normalny"/>
    <w:semiHidden/>
    <w:unhideWhenUsed/>
    <w:rsid w:val="00042CF2"/>
    <w:rPr>
      <w:szCs w:val="20"/>
    </w:rPr>
  </w:style>
  <w:style w:type="character" w:customStyle="1" w:styleId="TekstprzypisukocowegoZnak">
    <w:name w:val="Tekst przypisu końcowego Znak"/>
    <w:semiHidden/>
    <w:rsid w:val="00042CF2"/>
    <w:rPr>
      <w:rFonts w:ascii="Tahoma" w:hAnsi="Tahoma"/>
    </w:rPr>
  </w:style>
  <w:style w:type="character" w:styleId="Odwoanieprzypisukocowego">
    <w:name w:val="endnote reference"/>
    <w:semiHidden/>
    <w:unhideWhenUsed/>
    <w:rsid w:val="00042CF2"/>
    <w:rPr>
      <w:vertAlign w:val="superscript"/>
    </w:rPr>
  </w:style>
  <w:style w:type="paragraph" w:styleId="Tekstdymka">
    <w:name w:val="Balloon Text"/>
    <w:basedOn w:val="Normalny"/>
    <w:semiHidden/>
    <w:unhideWhenUsed/>
    <w:rsid w:val="00042CF2"/>
    <w:rPr>
      <w:sz w:val="16"/>
      <w:szCs w:val="16"/>
    </w:rPr>
  </w:style>
  <w:style w:type="character" w:customStyle="1" w:styleId="TekstdymkaZnak">
    <w:name w:val="Tekst dymka Znak"/>
    <w:semiHidden/>
    <w:rsid w:val="00042CF2"/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next w:val="Normalny"/>
    <w:uiPriority w:val="35"/>
    <w:qFormat/>
    <w:rsid w:val="00863831"/>
    <w:rPr>
      <w:b/>
      <w:bCs/>
      <w:szCs w:val="20"/>
    </w:rPr>
  </w:style>
  <w:style w:type="paragraph" w:styleId="Nagwekspisutreci">
    <w:name w:val="TOC Heading"/>
    <w:basedOn w:val="Nagwek1"/>
    <w:next w:val="Normalny"/>
    <w:uiPriority w:val="39"/>
    <w:qFormat/>
    <w:rsid w:val="000F2ED7"/>
    <w:pPr>
      <w:keepLines/>
      <w:spacing w:before="480" w:line="276" w:lineRule="auto"/>
      <w:outlineLvl w:val="9"/>
    </w:pPr>
    <w:rPr>
      <w:rFonts w:ascii="Cambria" w:hAnsi="Cambria"/>
      <w:color w:val="365F91"/>
      <w:positio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0F2ED7"/>
    <w:pPr>
      <w:ind w:left="400"/>
    </w:pPr>
  </w:style>
  <w:style w:type="character" w:customStyle="1" w:styleId="TekstpodstawowyZnak">
    <w:name w:val="Tekst podstawowy Znak"/>
    <w:link w:val="Tekstpodstawowy"/>
    <w:semiHidden/>
    <w:rsid w:val="00B72921"/>
    <w:rPr>
      <w:rFonts w:ascii="Tahoma" w:hAnsi="Tahoma" w:cs="Tahoma"/>
      <w:spacing w:val="6"/>
      <w:position w:val="4"/>
      <w:szCs w:val="24"/>
    </w:rPr>
  </w:style>
  <w:style w:type="paragraph" w:styleId="Akapitzlist">
    <w:name w:val="List Paragraph"/>
    <w:basedOn w:val="Normalny"/>
    <w:uiPriority w:val="34"/>
    <w:qFormat/>
    <w:rsid w:val="00005BCF"/>
    <w:pPr>
      <w:ind w:left="720"/>
      <w:contextualSpacing/>
    </w:pPr>
  </w:style>
  <w:style w:type="paragraph" w:styleId="Lista">
    <w:name w:val="List"/>
    <w:basedOn w:val="Normalny"/>
    <w:uiPriority w:val="99"/>
    <w:unhideWhenUsed/>
    <w:rsid w:val="00697B56"/>
    <w:pPr>
      <w:ind w:left="283" w:hanging="283"/>
      <w:contextualSpacing/>
    </w:pPr>
  </w:style>
  <w:style w:type="paragraph" w:styleId="Listapunktowana3">
    <w:name w:val="List Bullet 3"/>
    <w:basedOn w:val="Normalny"/>
    <w:uiPriority w:val="99"/>
    <w:unhideWhenUsed/>
    <w:rsid w:val="00697B56"/>
    <w:pPr>
      <w:numPr>
        <w:numId w:val="24"/>
      </w:numPr>
      <w:contextualSpacing/>
    </w:pPr>
  </w:style>
  <w:style w:type="paragraph" w:styleId="Lista-kontynuacja2">
    <w:name w:val="List Continue 2"/>
    <w:basedOn w:val="Normalny"/>
    <w:uiPriority w:val="99"/>
    <w:unhideWhenUsed/>
    <w:rsid w:val="00697B56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unhideWhenUsed/>
    <w:rsid w:val="00697B56"/>
    <w:pPr>
      <w:spacing w:after="120"/>
      <w:ind w:left="849"/>
      <w:contextualSpacing/>
    </w:pPr>
  </w:style>
  <w:style w:type="table" w:styleId="Tabela-Siatka">
    <w:name w:val="Table Grid"/>
    <w:basedOn w:val="Standardowy"/>
    <w:uiPriority w:val="59"/>
    <w:rsid w:val="004E1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C703FB"/>
    <w:rPr>
      <w:rFonts w:ascii="Tahoma" w:hAnsi="Tahom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hyperlink" Target="mailto:arbud@op.pl" TargetMode="External"/><Relationship Id="rId1" Type="http://schemas.openxmlformats.org/officeDocument/2006/relationships/hyperlink" Target="mailto:arbud@wp.pl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374B058-B804-413D-9694-6310CB4B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16</Pages>
  <Words>1901</Words>
  <Characters>13213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Przedmiot, podstawa i zakres opracowania</vt:lpstr>
    </vt:vector>
  </TitlesOfParts>
  <Company/>
  <LinksUpToDate>false</LinksUpToDate>
  <CharactersWithSpaces>15084</CharactersWithSpaces>
  <SharedDoc>false</SharedDoc>
  <HLinks>
    <vt:vector size="78" baseType="variant"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_Toc468114407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_Toc468114406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_Toc468114405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_Toc468114404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_Toc468114403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_Toc468114402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_Toc468114401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_Toc468114400</vt:lpwstr>
      </vt:variant>
      <vt:variant>
        <vt:i4>1900606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_Toc468114399</vt:lpwstr>
      </vt:variant>
      <vt:variant>
        <vt:i4>1900606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_Toc468114398</vt:lpwstr>
      </vt:variant>
      <vt:variant>
        <vt:i4>1900606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_Toc468114397</vt:lpwstr>
      </vt:variant>
      <vt:variant>
        <vt:i4>2621453</vt:i4>
      </vt:variant>
      <vt:variant>
        <vt:i4>3</vt:i4>
      </vt:variant>
      <vt:variant>
        <vt:i4>0</vt:i4>
      </vt:variant>
      <vt:variant>
        <vt:i4>5</vt:i4>
      </vt:variant>
      <vt:variant>
        <vt:lpwstr>mailto:arbud@op.pl</vt:lpwstr>
      </vt:variant>
      <vt:variant>
        <vt:lpwstr/>
      </vt:variant>
      <vt:variant>
        <vt:i4>3145741</vt:i4>
      </vt:variant>
      <vt:variant>
        <vt:i4>0</vt:i4>
      </vt:variant>
      <vt:variant>
        <vt:i4>0</vt:i4>
      </vt:variant>
      <vt:variant>
        <vt:i4>5</vt:i4>
      </vt:variant>
      <vt:variant>
        <vt:lpwstr>mailto:arbud@wp.pl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Przedmiot, podstawa i zakres opracowania</dc:title>
  <dc:creator>Rączkowski</dc:creator>
  <cp:lastModifiedBy>M</cp:lastModifiedBy>
  <cp:revision>34</cp:revision>
  <cp:lastPrinted>2018-07-26T07:52:00Z</cp:lastPrinted>
  <dcterms:created xsi:type="dcterms:W3CDTF">2018-01-18T14:06:00Z</dcterms:created>
  <dcterms:modified xsi:type="dcterms:W3CDTF">2018-07-26T07:52:00Z</dcterms:modified>
</cp:coreProperties>
</file>